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F6F84" w14:textId="298820DF" w:rsidR="0035071E" w:rsidRPr="00F06528" w:rsidRDefault="00D436D9" w:rsidP="00AC031D">
      <w:pPr>
        <w:pStyle w:val="CRCoverPage"/>
        <w:tabs>
          <w:tab w:val="right" w:pos="9639"/>
        </w:tabs>
        <w:spacing w:after="0"/>
        <w:rPr>
          <w:rFonts w:cs="Arial"/>
          <w:b/>
          <w:bCs/>
          <w:sz w:val="26"/>
          <w:szCs w:val="26"/>
        </w:rPr>
      </w:pPr>
      <w:bookmarkStart w:id="0" w:name="_Hlk177645036"/>
      <w:r w:rsidRPr="00C14186">
        <w:rPr>
          <w:b/>
          <w:noProof/>
          <w:sz w:val="24"/>
        </w:rPr>
        <w:t>3GPP TSG-RAN WG4 Meeting #11</w:t>
      </w:r>
      <w:r w:rsidR="00526BF3">
        <w:rPr>
          <w:b/>
          <w:noProof/>
          <w:sz w:val="24"/>
        </w:rPr>
        <w:t>8</w:t>
      </w:r>
      <w:r w:rsidR="00DA5859" w:rsidRPr="0033027D">
        <w:rPr>
          <w:b/>
          <w:noProof/>
          <w:sz w:val="24"/>
        </w:rPr>
        <w:tab/>
      </w:r>
      <w:r w:rsidR="00DA5859" w:rsidRPr="00F06528">
        <w:rPr>
          <w:rFonts w:cs="Arial"/>
          <w:b/>
          <w:bCs/>
          <w:sz w:val="26"/>
          <w:szCs w:val="26"/>
        </w:rPr>
        <w:t>R4-2</w:t>
      </w:r>
      <w:r w:rsidR="00F37FA7" w:rsidRPr="00F06528">
        <w:rPr>
          <w:rFonts w:cs="Arial"/>
          <w:b/>
          <w:bCs/>
          <w:sz w:val="26"/>
          <w:szCs w:val="26"/>
        </w:rPr>
        <w:t>600596</w:t>
      </w:r>
    </w:p>
    <w:p w14:paraId="63C63B34" w14:textId="3D7D4A7F" w:rsidR="001512D7" w:rsidRPr="002209E4" w:rsidRDefault="00526BF3" w:rsidP="008A4460">
      <w:pPr>
        <w:pStyle w:val="Header"/>
        <w:tabs>
          <w:tab w:val="right" w:pos="9781"/>
          <w:tab w:val="right" w:pos="13323"/>
        </w:tabs>
        <w:spacing w:before="60" w:afterLines="120" w:after="288"/>
        <w:outlineLvl w:val="0"/>
        <w:rPr>
          <w:rFonts w:eastAsia="SimSun" w:cs="Arial"/>
          <w:b w:val="0"/>
          <w:sz w:val="24"/>
          <w:szCs w:val="24"/>
          <w:lang w:eastAsia="zh-CN"/>
        </w:rPr>
      </w:pPr>
      <w:r>
        <w:rPr>
          <w:rFonts w:cs="Arial"/>
          <w:sz w:val="24"/>
          <w:szCs w:val="24"/>
          <w:lang w:val="en-GB"/>
        </w:rPr>
        <w:t>Gothenburg</w:t>
      </w:r>
      <w:r w:rsidR="00E73338">
        <w:rPr>
          <w:rFonts w:cs="Arial"/>
          <w:sz w:val="24"/>
          <w:szCs w:val="24"/>
          <w:lang w:val="en-GB"/>
        </w:rPr>
        <w:t xml:space="preserve">, </w:t>
      </w:r>
      <w:r>
        <w:rPr>
          <w:rFonts w:cs="Arial"/>
          <w:sz w:val="24"/>
          <w:szCs w:val="24"/>
          <w:lang w:val="en-GB"/>
        </w:rPr>
        <w:t>SE</w:t>
      </w:r>
      <w:r w:rsidR="00011CB8" w:rsidRPr="00C14186">
        <w:rPr>
          <w:rFonts w:cs="Arial"/>
          <w:sz w:val="24"/>
          <w:szCs w:val="24"/>
          <w:lang w:val="en-GB"/>
        </w:rPr>
        <w:t>,</w:t>
      </w:r>
      <w:r w:rsidR="00E73338">
        <w:rPr>
          <w:rFonts w:cs="Arial"/>
          <w:sz w:val="24"/>
          <w:szCs w:val="24"/>
          <w:lang w:val="en-GB"/>
        </w:rPr>
        <w:t xml:space="preserve"> </w:t>
      </w:r>
      <w:r w:rsidR="000A6830">
        <w:rPr>
          <w:rFonts w:cs="Arial"/>
          <w:sz w:val="24"/>
          <w:szCs w:val="24"/>
          <w:lang w:val="en-GB"/>
        </w:rPr>
        <w:t>9</w:t>
      </w:r>
      <w:r w:rsidR="00A31B0C" w:rsidRPr="00A31B0C">
        <w:rPr>
          <w:rFonts w:cs="Arial"/>
          <w:sz w:val="24"/>
          <w:szCs w:val="24"/>
          <w:vertAlign w:val="superscript"/>
          <w:lang w:val="en-GB"/>
        </w:rPr>
        <w:t>th</w:t>
      </w:r>
      <w:r w:rsidR="00A31B0C">
        <w:rPr>
          <w:rFonts w:cs="Arial"/>
          <w:sz w:val="24"/>
          <w:szCs w:val="24"/>
          <w:lang w:val="en-GB"/>
        </w:rPr>
        <w:t>-1</w:t>
      </w:r>
      <w:r w:rsidR="000A6830">
        <w:rPr>
          <w:rFonts w:cs="Arial"/>
          <w:sz w:val="24"/>
          <w:szCs w:val="24"/>
          <w:lang w:val="en-GB"/>
        </w:rPr>
        <w:t>3</w:t>
      </w:r>
      <w:r w:rsidR="00A31B0C" w:rsidRPr="00A31B0C">
        <w:rPr>
          <w:rFonts w:cs="Arial"/>
          <w:sz w:val="24"/>
          <w:szCs w:val="24"/>
          <w:vertAlign w:val="superscript"/>
          <w:lang w:val="en-GB"/>
        </w:rPr>
        <w:t>th</w:t>
      </w:r>
      <w:r w:rsidR="00A31B0C">
        <w:rPr>
          <w:rFonts w:cs="Arial"/>
          <w:sz w:val="24"/>
          <w:szCs w:val="24"/>
          <w:lang w:val="en-GB"/>
        </w:rPr>
        <w:t xml:space="preserve"> February,</w:t>
      </w:r>
      <w:r w:rsidR="00011CB8" w:rsidRPr="00C14186">
        <w:rPr>
          <w:rFonts w:cs="Arial"/>
          <w:sz w:val="24"/>
          <w:szCs w:val="24"/>
          <w:lang w:val="en-GB"/>
        </w:rPr>
        <w:t xml:space="preserve"> 202</w:t>
      </w:r>
      <w:r w:rsidR="00F7245C">
        <w:rPr>
          <w:rFonts w:cs="Arial"/>
          <w:sz w:val="24"/>
          <w:szCs w:val="24"/>
          <w:lang w:val="en-GB"/>
        </w:rPr>
        <w:t>6</w:t>
      </w:r>
      <w:r w:rsidR="00766B19">
        <w:rPr>
          <w:rFonts w:cs="Arial"/>
          <w:sz w:val="24"/>
        </w:rPr>
        <w:br/>
      </w:r>
    </w:p>
    <w:p w14:paraId="3AA07729" w14:textId="490AD658" w:rsidR="0010618D" w:rsidRPr="005E4466" w:rsidRDefault="000F7ECB" w:rsidP="008A4460">
      <w:pPr>
        <w:spacing w:after="100" w:afterAutospacing="1"/>
        <w:ind w:left="1987" w:hanging="1987"/>
        <w:rPr>
          <w:rFonts w:ascii="Arial" w:hAnsi="Arial" w:cs="Arial"/>
          <w:b/>
        </w:rPr>
      </w:pPr>
      <w:r w:rsidRPr="005E4466">
        <w:rPr>
          <w:rFonts w:ascii="Arial" w:hAnsi="Arial" w:cs="Arial"/>
          <w:b/>
        </w:rPr>
        <w:t>Title:</w:t>
      </w:r>
      <w:r w:rsidRPr="005E4466">
        <w:rPr>
          <w:rFonts w:ascii="Arial" w:hAnsi="Arial" w:cs="Arial"/>
          <w:b/>
        </w:rPr>
        <w:tab/>
      </w:r>
      <w:bookmarkEnd w:id="0"/>
      <w:r w:rsidR="00307603">
        <w:rPr>
          <w:rFonts w:ascii="Arial" w:hAnsi="Arial" w:cs="Arial"/>
          <w:b/>
        </w:rPr>
        <w:t xml:space="preserve">On </w:t>
      </w:r>
      <w:r w:rsidR="00F916B1">
        <w:rPr>
          <w:rFonts w:ascii="Arial" w:hAnsi="Arial" w:cs="Arial"/>
          <w:b/>
        </w:rPr>
        <w:t>n114</w:t>
      </w:r>
      <w:r w:rsidR="00491201">
        <w:rPr>
          <w:rFonts w:ascii="Arial" w:hAnsi="Arial" w:cs="Arial"/>
          <w:b/>
        </w:rPr>
        <w:t xml:space="preserve"> </w:t>
      </w:r>
      <w:r w:rsidR="00A12BC4">
        <w:rPr>
          <w:rFonts w:ascii="Arial" w:hAnsi="Arial" w:cs="Arial"/>
          <w:b/>
        </w:rPr>
        <w:t>UE RF</w:t>
      </w:r>
      <w:r w:rsidR="00C82C2D" w:rsidRPr="00C82C2D">
        <w:rPr>
          <w:rFonts w:ascii="Arial" w:hAnsi="Arial" w:cs="Arial"/>
          <w:b/>
        </w:rPr>
        <w:t xml:space="preserve"> requirements</w:t>
      </w:r>
    </w:p>
    <w:p w14:paraId="0CE6441A" w14:textId="7CEBACDB" w:rsidR="0010618D" w:rsidRPr="005E4466" w:rsidRDefault="002B09A1" w:rsidP="008A4460">
      <w:pPr>
        <w:spacing w:after="100" w:afterAutospacing="1"/>
        <w:ind w:left="1987" w:hanging="1987"/>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w:t>
      </w:r>
      <w:r w:rsidR="0087718C">
        <w:rPr>
          <w:rFonts w:ascii="Arial" w:hAnsi="Arial" w:cs="Arial"/>
          <w:b/>
        </w:rPr>
        <w:t>, First</w:t>
      </w:r>
      <w:r w:rsidR="00E64DC8">
        <w:rPr>
          <w:rFonts w:ascii="Arial" w:hAnsi="Arial" w:cs="Arial"/>
          <w:b/>
        </w:rPr>
        <w:t>Net, A</w:t>
      </w:r>
      <w:r w:rsidR="00D947B3">
        <w:rPr>
          <w:rFonts w:ascii="Arial" w:hAnsi="Arial" w:cs="Arial"/>
          <w:b/>
        </w:rPr>
        <w:t>PCO, AT&amp;T</w:t>
      </w:r>
    </w:p>
    <w:p w14:paraId="2E59B8C1" w14:textId="4D805781" w:rsidR="001401AE" w:rsidRDefault="0010618D" w:rsidP="008A4460">
      <w:pPr>
        <w:spacing w:after="100" w:afterAutospacing="1"/>
        <w:ind w:left="1987" w:hanging="1987"/>
        <w:rPr>
          <w:rFonts w:ascii="Arial" w:hAnsi="Arial" w:cs="Arial"/>
          <w:b/>
        </w:rPr>
      </w:pPr>
      <w:r w:rsidRPr="005E4466">
        <w:rPr>
          <w:rFonts w:ascii="Arial" w:hAnsi="Arial" w:cs="Arial"/>
          <w:b/>
        </w:rPr>
        <w:t>Agenda item:</w:t>
      </w:r>
      <w:r w:rsidRPr="005E4466">
        <w:rPr>
          <w:rFonts w:ascii="Arial" w:hAnsi="Arial" w:cs="Arial"/>
          <w:b/>
        </w:rPr>
        <w:tab/>
      </w:r>
      <w:r w:rsidR="00944023">
        <w:rPr>
          <w:rFonts w:ascii="Arial" w:hAnsi="Arial" w:cs="Arial"/>
          <w:b/>
        </w:rPr>
        <w:t>5.8.4</w:t>
      </w:r>
    </w:p>
    <w:p w14:paraId="46C4EC30" w14:textId="72370225" w:rsidR="00222D66" w:rsidRPr="005E4466" w:rsidRDefault="00222D66" w:rsidP="008A4460">
      <w:pPr>
        <w:spacing w:after="100" w:afterAutospacing="1"/>
        <w:ind w:left="1987" w:hanging="1987"/>
        <w:rPr>
          <w:rFonts w:ascii="Arial" w:hAnsi="Arial" w:cs="Arial"/>
          <w:b/>
        </w:rPr>
      </w:pPr>
      <w:r w:rsidRPr="005E4466">
        <w:rPr>
          <w:rFonts w:ascii="Arial" w:hAnsi="Arial" w:cs="Arial"/>
          <w:b/>
        </w:rPr>
        <w:t>Document for:</w:t>
      </w:r>
      <w:r w:rsidR="00C93D45">
        <w:rPr>
          <w:rFonts w:ascii="Arial" w:hAnsi="Arial" w:cs="Arial"/>
          <w:b/>
        </w:rPr>
        <w:tab/>
      </w:r>
      <w:r w:rsidR="00D270C0">
        <w:rPr>
          <w:rFonts w:ascii="Arial" w:hAnsi="Arial" w:cs="Arial"/>
          <w:b/>
        </w:rPr>
        <w:t>Discussion</w:t>
      </w:r>
    </w:p>
    <w:p w14:paraId="71A1430C" w14:textId="3A3F0723" w:rsidR="0045428D" w:rsidRDefault="004F7F95" w:rsidP="00B16370">
      <w:pPr>
        <w:pStyle w:val="Heading1"/>
        <w:numPr>
          <w:ilvl w:val="0"/>
          <w:numId w:val="1"/>
        </w:numPr>
        <w:spacing w:afterLines="120" w:after="288"/>
      </w:pPr>
      <w:r>
        <w:t>Background</w:t>
      </w:r>
    </w:p>
    <w:p w14:paraId="671AED80" w14:textId="655D925B" w:rsidR="00B56238" w:rsidRDefault="004B2EFB" w:rsidP="00FE54B9">
      <w:pPr>
        <w:spacing w:afterLines="120" w:after="288"/>
      </w:pPr>
      <w:r>
        <w:t>A new Rel-20 WI [1] was created to ‘</w:t>
      </w:r>
      <w:r w:rsidRPr="00E46EFD">
        <w:t>allow for public safety operation in line with the framework identified by the FCC within the frequency range, 4940-4990 MHz, within 5G NR</w:t>
      </w:r>
      <w:r>
        <w:t>’</w:t>
      </w:r>
      <w:r w:rsidRPr="00E46EFD">
        <w:t>,</w:t>
      </w:r>
      <w:r>
        <w:t xml:space="preserve"> for which ‘</w:t>
      </w:r>
      <w:r w:rsidRPr="00E46EFD">
        <w:t>a new NR TDD operating band needs to be defined</w:t>
      </w:r>
      <w:r>
        <w:t>’</w:t>
      </w:r>
      <w:r w:rsidR="00C96E88">
        <w:t>. This new band</w:t>
      </w:r>
      <w:r w:rsidR="00885026">
        <w:t xml:space="preserve"> </w:t>
      </w:r>
      <w:r w:rsidR="009116D6">
        <w:t xml:space="preserve">is </w:t>
      </w:r>
      <w:r w:rsidR="00885026">
        <w:t>denoted as n114 in 3GPP</w:t>
      </w:r>
      <w:r w:rsidR="005A24BD">
        <w:t>.</w:t>
      </w:r>
      <w:r>
        <w:t xml:space="preserve"> </w:t>
      </w:r>
    </w:p>
    <w:p w14:paraId="362E70DC" w14:textId="1710144E" w:rsidR="00777E6E" w:rsidRDefault="002F05B4" w:rsidP="00FE54B9">
      <w:pPr>
        <w:spacing w:afterLines="120" w:after="288"/>
      </w:pPr>
      <w:r>
        <w:t>In a previous WF</w:t>
      </w:r>
      <w:r w:rsidR="00FE54B9">
        <w:t xml:space="preserve"> [8]</w:t>
      </w:r>
      <w:r>
        <w:t xml:space="preserve">, </w:t>
      </w:r>
      <w:r w:rsidR="00BB4E49">
        <w:t xml:space="preserve">some aspects of the FCC regulation </w:t>
      </w:r>
      <w:r w:rsidR="00A71914">
        <w:t>were</w:t>
      </w:r>
      <w:r w:rsidR="00BB4E49">
        <w:t xml:space="preserve"> translated to 3GPP language</w:t>
      </w:r>
      <w:r w:rsidR="00F0454E">
        <w:t>. A subsequent WF [</w:t>
      </w:r>
      <w:r w:rsidR="00B840D9">
        <w:t>10</w:t>
      </w:r>
      <w:r w:rsidR="00F0454E">
        <w:t xml:space="preserve">] captured </w:t>
      </w:r>
      <w:r w:rsidR="00F33791">
        <w:t>a rethink in RAN4 on how to make this translation</w:t>
      </w:r>
      <w:r w:rsidR="00A71914">
        <w:t xml:space="preserve">. </w:t>
      </w:r>
      <w:r w:rsidR="004B2EFB">
        <w:t xml:space="preserve">In this contribution, </w:t>
      </w:r>
      <w:r w:rsidR="007E6E8D">
        <w:t>we</w:t>
      </w:r>
      <w:r w:rsidR="006B0B79">
        <w:t xml:space="preserve"> </w:t>
      </w:r>
      <w:r w:rsidR="00B24BB0">
        <w:t>investigate</w:t>
      </w:r>
      <w:r w:rsidR="005918E1">
        <w:t xml:space="preserve"> an alternative</w:t>
      </w:r>
      <w:r w:rsidR="00BC46EF">
        <w:t xml:space="preserve"> to translate FCC regulation into 3GPP language</w:t>
      </w:r>
      <w:r w:rsidR="00661A8F" w:rsidRPr="00661A8F" w:rsidDel="00586F59">
        <w:t>.</w:t>
      </w:r>
    </w:p>
    <w:p w14:paraId="4BC5AED9" w14:textId="1901706C" w:rsidR="00FD0C08" w:rsidRDefault="002A1C01" w:rsidP="00B16370">
      <w:pPr>
        <w:pStyle w:val="Heading1"/>
        <w:numPr>
          <w:ilvl w:val="0"/>
          <w:numId w:val="1"/>
        </w:numPr>
        <w:spacing w:afterLines="120" w:after="288"/>
      </w:pPr>
      <w:r>
        <w:t>Discussion</w:t>
      </w:r>
    </w:p>
    <w:p w14:paraId="001B5A5B" w14:textId="349949FE" w:rsidR="00BD759B" w:rsidRDefault="006A3D6D" w:rsidP="00B16370">
      <w:pPr>
        <w:pStyle w:val="Heading2"/>
        <w:numPr>
          <w:ilvl w:val="1"/>
          <w:numId w:val="1"/>
        </w:numPr>
        <w:spacing w:afterLines="120" w:after="288"/>
        <w:ind w:left="1170"/>
      </w:pPr>
      <w:r>
        <w:t>Measured vs declared power</w:t>
      </w:r>
      <w:r w:rsidR="00A22FB9">
        <w:t xml:space="preserve"> to set FCC mask</w:t>
      </w:r>
    </w:p>
    <w:p w14:paraId="368E0EC8" w14:textId="4A9FCA0B" w:rsidR="00733518" w:rsidRDefault="00733518" w:rsidP="00733518">
      <w:pPr>
        <w:pStyle w:val="Heading3"/>
      </w:pPr>
      <w:r>
        <w:t>2.1.1</w:t>
      </w:r>
      <w:r>
        <w:tab/>
      </w:r>
      <w:r w:rsidR="004574B7">
        <w:t>Background</w:t>
      </w:r>
    </w:p>
    <w:p w14:paraId="0A1EBBB4" w14:textId="230528EF" w:rsidR="00CA2C6F" w:rsidRDefault="00CA2C6F" w:rsidP="00CA2C6F">
      <w:pPr>
        <w:spacing w:afterLines="120" w:after="288"/>
      </w:pPr>
      <w:r>
        <w:t>On placement of the mask, the FCC regulation states [4]:</w:t>
      </w:r>
    </w:p>
    <w:p w14:paraId="5813B185" w14:textId="77777777" w:rsidR="00CA2C6F" w:rsidRDefault="00CA2C6F" w:rsidP="00CA2C6F">
      <w:pPr>
        <w:spacing w:afterLines="120" w:after="288"/>
        <w:ind w:left="720"/>
        <w:rPr>
          <w:bCs/>
        </w:rPr>
      </w:pPr>
      <w:r w:rsidRPr="005D0427">
        <w:rPr>
          <w:bCs/>
          <w:i/>
          <w:iCs/>
          <w:lang w:val="en-US"/>
        </w:rPr>
        <w:t>“The zero dB reference is measured relative to the highest average power of the fundamental emission measured across the designated channel bandwidth using a resolution bandwidth of at least one percent of the occupied bandwidth of the fundamental emission”</w:t>
      </w:r>
    </w:p>
    <w:p w14:paraId="41103355" w14:textId="77777777" w:rsidR="00CA2C6F" w:rsidRDefault="00CA2C6F" w:rsidP="00554976">
      <w:pPr>
        <w:spacing w:after="0"/>
        <w:ind w:left="40"/>
      </w:pPr>
    </w:p>
    <w:p w14:paraId="4D27ADD4" w14:textId="29833D1A" w:rsidR="00E2219D" w:rsidRDefault="00554976" w:rsidP="00554976">
      <w:pPr>
        <w:spacing w:after="0"/>
        <w:ind w:left="40"/>
      </w:pPr>
      <w:r>
        <w:t xml:space="preserve">RAN4 </w:t>
      </w:r>
      <w:r w:rsidR="00774E6E">
        <w:t>initially</w:t>
      </w:r>
      <w:r>
        <w:t xml:space="preserve"> agreed</w:t>
      </w:r>
      <w:r w:rsidR="001A1E01">
        <w:t xml:space="preserve"> [8]</w:t>
      </w:r>
      <w:r>
        <w:t xml:space="preserve"> that the </w:t>
      </w:r>
      <w:r w:rsidR="00FD2565">
        <w:t xml:space="preserve">0 dB reference level </w:t>
      </w:r>
      <w:r w:rsidR="00AC50F1">
        <w:t>(</w:t>
      </w:r>
      <w:r w:rsidR="00D60D92" w:rsidRPr="00D60D92">
        <w:t xml:space="preserve">abbreviated as </w:t>
      </w:r>
      <w:r w:rsidR="006B35D9">
        <w:t>‘</w:t>
      </w:r>
      <w:r w:rsidR="00D60D92" w:rsidRPr="00D60D92">
        <w:t xml:space="preserve">0 </w:t>
      </w:r>
      <w:proofErr w:type="spellStart"/>
      <w:r w:rsidR="00D60D92" w:rsidRPr="00D60D92">
        <w:t>dBr</w:t>
      </w:r>
      <w:proofErr w:type="spellEnd"/>
      <w:r w:rsidR="006B35D9">
        <w:t>’</w:t>
      </w:r>
      <w:r w:rsidR="00D60D92" w:rsidRPr="00D60D92">
        <w:t xml:space="preserve"> in this </w:t>
      </w:r>
      <w:r w:rsidR="00D60D92">
        <w:t xml:space="preserve">paper) </w:t>
      </w:r>
      <w:r w:rsidR="00FD2565">
        <w:t xml:space="preserve">associated with FCC </w:t>
      </w:r>
      <w:r>
        <w:t>mask</w:t>
      </w:r>
      <w:r w:rsidR="00FD2565">
        <w:t xml:space="preserve"> M</w:t>
      </w:r>
      <w:r>
        <w:t xml:space="preserve"> </w:t>
      </w:r>
      <w:r w:rsidR="00FD2565">
        <w:t xml:space="preserve">depends on </w:t>
      </w:r>
      <w:r w:rsidR="00241F9F">
        <w:t xml:space="preserve">the </w:t>
      </w:r>
      <w:r w:rsidR="00FD2565">
        <w:t xml:space="preserve">maximum output power </w:t>
      </w:r>
      <w:r w:rsidR="00241F9F">
        <w:t>for the UE’s power class</w:t>
      </w:r>
      <w:r w:rsidR="004574B7">
        <w:t>, which is equivalent to a</w:t>
      </w:r>
      <w:r w:rsidR="00F465B8">
        <w:t xml:space="preserve"> power</w:t>
      </w:r>
      <w:r w:rsidR="004574B7">
        <w:t xml:space="preserve"> declaration </w:t>
      </w:r>
      <w:r w:rsidR="00F465B8">
        <w:t>for certification</w:t>
      </w:r>
      <w:r w:rsidR="00241F9F">
        <w:t>:</w:t>
      </w:r>
    </w:p>
    <w:p w14:paraId="63CB12B1" w14:textId="551A9A4D" w:rsidR="002A2C0A" w:rsidRDefault="00E7161A" w:rsidP="00F465B8">
      <w:pPr>
        <w:spacing w:afterLines="120" w:after="288"/>
        <w:rPr>
          <w:bCs/>
        </w:rPr>
      </w:pPr>
      <w:r>
        <w:rPr>
          <w:bCs/>
          <w:noProof/>
        </w:rPr>
        <w:drawing>
          <wp:inline distT="0" distB="0" distL="0" distR="0" wp14:anchorId="15575567" wp14:editId="57E94539">
            <wp:extent cx="5164533" cy="456095"/>
            <wp:effectExtent l="152400" t="152400" r="360045" b="363220"/>
            <wp:docPr id="300138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0950" cy="500818"/>
                    </a:xfrm>
                    <a:prstGeom prst="rect">
                      <a:avLst/>
                    </a:prstGeom>
                    <a:ln>
                      <a:noFill/>
                    </a:ln>
                    <a:effectLst>
                      <a:outerShdw blurRad="292100" dist="139700" dir="2700000" algn="tl" rotWithShape="0">
                        <a:srgbClr val="333333">
                          <a:alpha val="65000"/>
                        </a:srgbClr>
                      </a:outerShdw>
                    </a:effectLst>
                  </pic:spPr>
                </pic:pic>
              </a:graphicData>
            </a:graphic>
          </wp:inline>
        </w:drawing>
      </w:r>
    </w:p>
    <w:p w14:paraId="5577816C" w14:textId="3ED06D9E" w:rsidR="00397915" w:rsidRDefault="00397915" w:rsidP="00CA2C6F">
      <w:pPr>
        <w:spacing w:afterLines="120" w:after="288"/>
      </w:pPr>
      <w:r>
        <w:t xml:space="preserve">This </w:t>
      </w:r>
      <w:r w:rsidR="007F29AF">
        <w:t>method</w:t>
      </w:r>
      <w:r>
        <w:t xml:space="preserve"> </w:t>
      </w:r>
      <w:r w:rsidR="000934C5">
        <w:t xml:space="preserve">allows for a </w:t>
      </w:r>
      <w:r w:rsidR="009B5A8A">
        <w:t>fixed mask, which is desirable for protection of incumbents</w:t>
      </w:r>
      <w:r w:rsidR="000934C5">
        <w:t xml:space="preserve">, but it does </w:t>
      </w:r>
      <w:r w:rsidR="009A0329">
        <w:t xml:space="preserve">make </w:t>
      </w:r>
      <w:r w:rsidR="00AB2589">
        <w:t xml:space="preserve">an </w:t>
      </w:r>
      <w:r w:rsidR="00DC5A06">
        <w:t>assumption</w:t>
      </w:r>
      <w:r w:rsidR="00AB2589">
        <w:t xml:space="preserve"> </w:t>
      </w:r>
      <w:r w:rsidR="004B1062">
        <w:t xml:space="preserve">that having </w:t>
      </w:r>
      <w:r w:rsidR="00EC04DD">
        <w:t>just a subset of</w:t>
      </w:r>
      <w:r w:rsidR="003E7EAA">
        <w:t xml:space="preserve"> allocation</w:t>
      </w:r>
      <w:r w:rsidR="00EC04DD">
        <w:t>s</w:t>
      </w:r>
      <w:r w:rsidR="003E7EAA">
        <w:t xml:space="preserve"> that could meet the </w:t>
      </w:r>
      <w:r w:rsidR="00723DA8">
        <w:t xml:space="preserve">declared power </w:t>
      </w:r>
      <w:r w:rsidR="000C3110">
        <w:t>would suffice</w:t>
      </w:r>
      <w:r w:rsidR="009A0329">
        <w:t>.</w:t>
      </w:r>
      <w:r w:rsidR="001D4F66">
        <w:t xml:space="preserve"> Specifically, if an allocation </w:t>
      </w:r>
      <w:r w:rsidR="009A0E84">
        <w:t>were</w:t>
      </w:r>
      <w:r w:rsidR="00C05E40">
        <w:t xml:space="preserve"> </w:t>
      </w:r>
      <w:r w:rsidR="001D4F66">
        <w:t>back</w:t>
      </w:r>
      <w:r w:rsidR="00F20F10">
        <w:t>ed</w:t>
      </w:r>
      <w:r w:rsidR="001D4F66">
        <w:t xml:space="preserve"> off </w:t>
      </w:r>
      <w:r w:rsidR="00812BE8">
        <w:t xml:space="preserve">from the declared power </w:t>
      </w:r>
      <w:r w:rsidR="001D4F66">
        <w:t xml:space="preserve">to fit inside the mask, </w:t>
      </w:r>
      <w:r w:rsidR="00430966">
        <w:t>would it trigger extra scrutiny</w:t>
      </w:r>
      <w:r w:rsidR="009A0329">
        <w:t xml:space="preserve"> </w:t>
      </w:r>
      <w:r w:rsidR="00430966">
        <w:t xml:space="preserve">because </w:t>
      </w:r>
      <w:r w:rsidR="00662A5C">
        <w:t xml:space="preserve">of discrepancy between power of </w:t>
      </w:r>
      <w:r w:rsidR="00BF257C">
        <w:t xml:space="preserve">allocation under test and </w:t>
      </w:r>
      <w:r w:rsidR="00CD64EA">
        <w:t>power level used to set the mask reference</w:t>
      </w:r>
      <w:r w:rsidR="00430966">
        <w:t xml:space="preserve">. </w:t>
      </w:r>
      <w:r w:rsidR="009A0329">
        <w:t>Our previous work [9] showed that only a limited subset of allocations can meet the declared power level</w:t>
      </w:r>
      <w:r w:rsidR="0012694D">
        <w:t xml:space="preserve">, </w:t>
      </w:r>
      <w:r w:rsidR="00574539">
        <w:t xml:space="preserve">which means many allocations could be </w:t>
      </w:r>
      <w:r w:rsidR="006A58D3">
        <w:t>subject to scrutiny</w:t>
      </w:r>
      <w:r w:rsidR="00574539">
        <w:t xml:space="preserve"> </w:t>
      </w:r>
      <w:r w:rsidR="006F6EAD">
        <w:t xml:space="preserve">if </w:t>
      </w:r>
      <w:r w:rsidR="00EB2B09">
        <w:t>regulation interpretation differed</w:t>
      </w:r>
      <w:r w:rsidR="00194B9D">
        <w:t xml:space="preserve"> </w:t>
      </w:r>
      <w:r w:rsidR="001202E6">
        <w:t xml:space="preserve">from </w:t>
      </w:r>
      <w:r w:rsidR="00194B9D">
        <w:t>the assumption made</w:t>
      </w:r>
      <w:r w:rsidR="00037656">
        <w:t>. This may</w:t>
      </w:r>
      <w:r w:rsidR="0012694D">
        <w:t xml:space="preserve"> not</w:t>
      </w:r>
      <w:r w:rsidR="00017411">
        <w:t xml:space="preserve"> be</w:t>
      </w:r>
      <w:r w:rsidR="0012694D">
        <w:t xml:space="preserve"> conservative enough</w:t>
      </w:r>
      <w:r w:rsidR="00F35963">
        <w:t xml:space="preserve"> for a standards body and</w:t>
      </w:r>
      <w:r w:rsidR="004A6A58">
        <w:t xml:space="preserve"> for a regulat</w:t>
      </w:r>
      <w:r w:rsidR="00B80044">
        <w:t>ion-facing requirement.</w:t>
      </w:r>
    </w:p>
    <w:p w14:paraId="3AFD86AB" w14:textId="319DA5B4" w:rsidR="00B17CAB" w:rsidRPr="003B2864" w:rsidRDefault="00F84EF8" w:rsidP="00C47B53">
      <w:pPr>
        <w:rPr>
          <w:b/>
        </w:rPr>
      </w:pPr>
      <w:r>
        <w:rPr>
          <w:bCs/>
        </w:rPr>
        <w:lastRenderedPageBreak/>
        <w:t>A</w:t>
      </w:r>
      <w:r w:rsidR="000E5860">
        <w:rPr>
          <w:bCs/>
        </w:rPr>
        <w:t xml:space="preserve">nother aspect is interpretation of ‘0 dB attenuation’ </w:t>
      </w:r>
      <w:r w:rsidR="00A835DA">
        <w:rPr>
          <w:bCs/>
        </w:rPr>
        <w:t xml:space="preserve">in the flat part of the mask spanning the central 90% of the channel. </w:t>
      </w:r>
      <w:r w:rsidR="0053605A">
        <w:rPr>
          <w:bCs/>
        </w:rPr>
        <w:t xml:space="preserve">On the one hand it could be aggressively interpreted as ‘no attenuation required’ and allocations are only limited to </w:t>
      </w:r>
      <w:r w:rsidR="008C2F61">
        <w:rPr>
          <w:bCs/>
        </w:rPr>
        <w:t xml:space="preserve">the +21 dBm/MHz limit. On the other </w:t>
      </w:r>
      <w:r w:rsidR="00017411">
        <w:rPr>
          <w:bCs/>
        </w:rPr>
        <w:t>hand,</w:t>
      </w:r>
      <w:r w:rsidR="008C2F61">
        <w:rPr>
          <w:bCs/>
        </w:rPr>
        <w:t xml:space="preserve"> this aspect too </w:t>
      </w:r>
      <w:r w:rsidR="00051EB1">
        <w:rPr>
          <w:bCs/>
        </w:rPr>
        <w:t>may not be conservative enough for a regulation-facing requirement</w:t>
      </w:r>
      <w:r w:rsidR="00017411">
        <w:rPr>
          <w:bCs/>
        </w:rPr>
        <w:t xml:space="preserve">, absent any clear </w:t>
      </w:r>
      <w:r w:rsidR="00162339">
        <w:rPr>
          <w:bCs/>
        </w:rPr>
        <w:t>way to treat such allocations in the regulation.</w:t>
      </w:r>
    </w:p>
    <w:p w14:paraId="7F0531C1" w14:textId="2125CB2B" w:rsidR="00B17CAB" w:rsidRDefault="00162339" w:rsidP="008A4460">
      <w:pPr>
        <w:spacing w:afterLines="120" w:after="288"/>
        <w:rPr>
          <w:bCs/>
        </w:rPr>
      </w:pPr>
      <w:r>
        <w:rPr>
          <w:bCs/>
        </w:rPr>
        <w:t xml:space="preserve">An alternative approach </w:t>
      </w:r>
      <w:r w:rsidR="000728A6">
        <w:rPr>
          <w:bCs/>
        </w:rPr>
        <w:t>was to investigate mask location by PSD of the actual output of the signal</w:t>
      </w:r>
      <w:r w:rsidR="00A81DCE">
        <w:rPr>
          <w:bCs/>
        </w:rPr>
        <w:t xml:space="preserve"> [11]</w:t>
      </w:r>
      <w:r w:rsidR="009402E4">
        <w:rPr>
          <w:bCs/>
        </w:rPr>
        <w:t xml:space="preserve">. </w:t>
      </w:r>
      <w:r w:rsidR="005A44CF">
        <w:rPr>
          <w:bCs/>
        </w:rPr>
        <w:t>With t</w:t>
      </w:r>
      <w:r w:rsidR="000709F7">
        <w:rPr>
          <w:bCs/>
        </w:rPr>
        <w:t>his method</w:t>
      </w:r>
      <w:r w:rsidR="008713FF">
        <w:rPr>
          <w:bCs/>
        </w:rPr>
        <w:t>,</w:t>
      </w:r>
      <w:r w:rsidR="000709F7">
        <w:rPr>
          <w:bCs/>
        </w:rPr>
        <w:t xml:space="preserve"> narrow allocations may have higher PSD, and therefore a more relaxed mask. It is not </w:t>
      </w:r>
      <w:r w:rsidR="00A51EDD">
        <w:rPr>
          <w:bCs/>
        </w:rPr>
        <w:t>evident</w:t>
      </w:r>
      <w:r w:rsidR="000709F7">
        <w:rPr>
          <w:bCs/>
        </w:rPr>
        <w:t xml:space="preserve"> tha</w:t>
      </w:r>
      <w:r w:rsidR="00A51EDD">
        <w:rPr>
          <w:bCs/>
        </w:rPr>
        <w:t xml:space="preserve">t this </w:t>
      </w:r>
      <w:r w:rsidR="008713FF">
        <w:rPr>
          <w:bCs/>
        </w:rPr>
        <w:t>relaxation</w:t>
      </w:r>
      <w:r w:rsidR="00A51EDD">
        <w:rPr>
          <w:bCs/>
        </w:rPr>
        <w:t xml:space="preserve"> for narrow allocations was foreseen during </w:t>
      </w:r>
      <w:r w:rsidR="00D22DCF">
        <w:rPr>
          <w:bCs/>
        </w:rPr>
        <w:t>regulation freeze.</w:t>
      </w:r>
      <w:r w:rsidR="0084090D">
        <w:rPr>
          <w:bCs/>
        </w:rPr>
        <w:t xml:space="preserve"> A mask that </w:t>
      </w:r>
      <w:r w:rsidR="00F77610">
        <w:rPr>
          <w:bCs/>
        </w:rPr>
        <w:t>can be located</w:t>
      </w:r>
      <w:r w:rsidR="000D300D">
        <w:rPr>
          <w:bCs/>
        </w:rPr>
        <w:t xml:space="preserve"> by </w:t>
      </w:r>
      <w:r w:rsidR="005E4F3B">
        <w:rPr>
          <w:bCs/>
        </w:rPr>
        <w:t>UL PSD alone therefore may not be conservative enough, as also point out in [</w:t>
      </w:r>
      <w:r w:rsidR="002A58BA">
        <w:rPr>
          <w:bCs/>
        </w:rPr>
        <w:t>7</w:t>
      </w:r>
      <w:r w:rsidR="005E4F3B">
        <w:rPr>
          <w:bCs/>
        </w:rPr>
        <w:t>]</w:t>
      </w:r>
      <w:r w:rsidR="002A58BA">
        <w:rPr>
          <w:bCs/>
        </w:rPr>
        <w:t>.</w:t>
      </w:r>
      <w:r w:rsidR="00D22DCF">
        <w:rPr>
          <w:bCs/>
        </w:rPr>
        <w:t xml:space="preserve"> </w:t>
      </w:r>
    </w:p>
    <w:p w14:paraId="590C7F01" w14:textId="77777777" w:rsidR="006B3865" w:rsidRDefault="00D22DCF" w:rsidP="008A4460">
      <w:pPr>
        <w:spacing w:afterLines="120" w:after="288"/>
        <w:rPr>
          <w:bCs/>
        </w:rPr>
      </w:pPr>
      <w:r>
        <w:rPr>
          <w:bCs/>
        </w:rPr>
        <w:t>A hybrid approach</w:t>
      </w:r>
      <w:r w:rsidR="002A58BA">
        <w:rPr>
          <w:bCs/>
        </w:rPr>
        <w:t xml:space="preserve"> that combines the </w:t>
      </w:r>
      <w:r w:rsidR="00093C2F">
        <w:rPr>
          <w:bCs/>
        </w:rPr>
        <w:t xml:space="preserve">more conservative aspects of both approaches may therefore be more suitable for this band. </w:t>
      </w:r>
    </w:p>
    <w:p w14:paraId="33C5CF9E" w14:textId="1EFF73C3" w:rsidR="006B3865" w:rsidRPr="009227AA" w:rsidRDefault="006B3865" w:rsidP="006B3865">
      <w:pPr>
        <w:rPr>
          <w:b/>
          <w:bCs/>
        </w:rPr>
      </w:pPr>
      <w:r w:rsidRPr="009227AA">
        <w:rPr>
          <w:b/>
          <w:bCs/>
        </w:rPr>
        <w:t>Observation 2-</w:t>
      </w:r>
      <w:r>
        <w:rPr>
          <w:b/>
          <w:bCs/>
        </w:rPr>
        <w:t>1</w:t>
      </w:r>
      <w:r w:rsidRPr="009227AA">
        <w:rPr>
          <w:b/>
          <w:bCs/>
        </w:rPr>
        <w:t xml:space="preserve">: </w:t>
      </w:r>
      <w:r w:rsidR="00E000D9">
        <w:rPr>
          <w:b/>
          <w:bCs/>
        </w:rPr>
        <w:t xml:space="preserve">A </w:t>
      </w:r>
      <w:r w:rsidRPr="009227AA">
        <w:rPr>
          <w:b/>
          <w:bCs/>
        </w:rPr>
        <w:t xml:space="preserve">conservative </w:t>
      </w:r>
      <w:r w:rsidR="00E000D9">
        <w:rPr>
          <w:b/>
          <w:bCs/>
        </w:rPr>
        <w:t xml:space="preserve">approach to regulation for </w:t>
      </w:r>
      <w:r w:rsidR="00580258">
        <w:rPr>
          <w:b/>
          <w:bCs/>
        </w:rPr>
        <w:t>n114</w:t>
      </w:r>
      <w:r w:rsidR="00E000D9">
        <w:rPr>
          <w:b/>
          <w:bCs/>
        </w:rPr>
        <w:t xml:space="preserve"> is to</w:t>
      </w:r>
      <w:r w:rsidR="00224B81">
        <w:rPr>
          <w:b/>
          <w:bCs/>
        </w:rPr>
        <w:t xml:space="preserve"> a</w:t>
      </w:r>
      <w:r w:rsidR="00A11A81">
        <w:rPr>
          <w:b/>
          <w:bCs/>
        </w:rPr>
        <w:t xml:space="preserve">dopt a fixed mask for all allocations, </w:t>
      </w:r>
      <w:r w:rsidR="00585A92">
        <w:rPr>
          <w:b/>
          <w:bCs/>
        </w:rPr>
        <w:t xml:space="preserve">where the </w:t>
      </w:r>
      <w:r w:rsidR="00E11F86">
        <w:rPr>
          <w:b/>
          <w:bCs/>
        </w:rPr>
        <w:t xml:space="preserve">fixed mask </w:t>
      </w:r>
      <w:r w:rsidR="00585A92">
        <w:rPr>
          <w:b/>
          <w:bCs/>
        </w:rPr>
        <w:t xml:space="preserve">is </w:t>
      </w:r>
      <w:r w:rsidR="00E11F86">
        <w:rPr>
          <w:b/>
          <w:bCs/>
        </w:rPr>
        <w:t xml:space="preserve">determined by </w:t>
      </w:r>
      <w:r w:rsidR="00E000D9">
        <w:rPr>
          <w:b/>
          <w:bCs/>
        </w:rPr>
        <w:t xml:space="preserve">measured spectrum of </w:t>
      </w:r>
      <w:r w:rsidR="00EA2E3E">
        <w:rPr>
          <w:b/>
          <w:bCs/>
        </w:rPr>
        <w:t xml:space="preserve">a </w:t>
      </w:r>
      <w:r w:rsidR="00497030">
        <w:rPr>
          <w:b/>
          <w:bCs/>
        </w:rPr>
        <w:t>‘</w:t>
      </w:r>
      <w:r w:rsidR="00EA2E3E">
        <w:rPr>
          <w:b/>
          <w:bCs/>
        </w:rPr>
        <w:t>max. allocation</w:t>
      </w:r>
      <w:r w:rsidR="00497030">
        <w:rPr>
          <w:b/>
          <w:bCs/>
        </w:rPr>
        <w:t xml:space="preserve"> waveform’</w:t>
      </w:r>
      <w:r w:rsidR="009B5576">
        <w:rPr>
          <w:b/>
          <w:bCs/>
        </w:rPr>
        <w:t>.</w:t>
      </w:r>
    </w:p>
    <w:p w14:paraId="18F41E2A" w14:textId="77777777" w:rsidR="006B3865" w:rsidRDefault="006B3865" w:rsidP="008A4460">
      <w:pPr>
        <w:spacing w:afterLines="120" w:after="288"/>
        <w:rPr>
          <w:bCs/>
        </w:rPr>
      </w:pPr>
    </w:p>
    <w:p w14:paraId="125C1BD8" w14:textId="3EB605F5" w:rsidR="00EC447C" w:rsidRDefault="00093C2F" w:rsidP="008A4460">
      <w:pPr>
        <w:spacing w:afterLines="120" w:after="288"/>
        <w:rPr>
          <w:bCs/>
        </w:rPr>
      </w:pPr>
      <w:r>
        <w:rPr>
          <w:bCs/>
        </w:rPr>
        <w:t>Specifically</w:t>
      </w:r>
      <w:r w:rsidR="00EC447C">
        <w:rPr>
          <w:bCs/>
        </w:rPr>
        <w:t xml:space="preserve">, the attributes retained </w:t>
      </w:r>
      <w:r w:rsidR="009B5576">
        <w:rPr>
          <w:bCs/>
        </w:rPr>
        <w:t>from the earlier candidate appro</w:t>
      </w:r>
      <w:r w:rsidR="00D64A82">
        <w:rPr>
          <w:bCs/>
        </w:rPr>
        <w:t xml:space="preserve">aches </w:t>
      </w:r>
      <w:r w:rsidR="00EC447C">
        <w:rPr>
          <w:bCs/>
        </w:rPr>
        <w:t>would be:</w:t>
      </w:r>
    </w:p>
    <w:p w14:paraId="1D8ACBC6" w14:textId="72002C37" w:rsidR="00F162E1" w:rsidRDefault="0012605A" w:rsidP="00B16370">
      <w:pPr>
        <w:pStyle w:val="ListParagraph"/>
        <w:numPr>
          <w:ilvl w:val="0"/>
          <w:numId w:val="2"/>
        </w:numPr>
        <w:spacing w:afterLines="120" w:after="288"/>
        <w:rPr>
          <w:bCs/>
        </w:rPr>
      </w:pPr>
      <w:r>
        <w:rPr>
          <w:bCs/>
        </w:rPr>
        <w:t xml:space="preserve">0 </w:t>
      </w:r>
      <w:proofErr w:type="spellStart"/>
      <w:r>
        <w:rPr>
          <w:bCs/>
        </w:rPr>
        <w:t>dBr</w:t>
      </w:r>
      <w:proofErr w:type="spellEnd"/>
      <w:r>
        <w:rPr>
          <w:bCs/>
        </w:rPr>
        <w:t xml:space="preserve"> </w:t>
      </w:r>
      <w:r w:rsidR="00F162E1">
        <w:rPr>
          <w:bCs/>
        </w:rPr>
        <w:t xml:space="preserve">of mask </w:t>
      </w:r>
      <w:r>
        <w:rPr>
          <w:bCs/>
        </w:rPr>
        <w:t>determined by</w:t>
      </w:r>
      <w:r w:rsidR="007D6A62">
        <w:rPr>
          <w:bCs/>
        </w:rPr>
        <w:t xml:space="preserve"> some wide allocation centrally located in the channel, to be adopted as the ‘</w:t>
      </w:r>
      <w:r w:rsidR="00F162E1">
        <w:rPr>
          <w:bCs/>
        </w:rPr>
        <w:t>max. allocation’ for this special case</w:t>
      </w:r>
    </w:p>
    <w:p w14:paraId="1A2D03B2" w14:textId="41993EBB" w:rsidR="00B40B10" w:rsidRPr="00E12111" w:rsidRDefault="00E12111" w:rsidP="00B16370">
      <w:pPr>
        <w:pStyle w:val="ListParagraph"/>
        <w:numPr>
          <w:ilvl w:val="0"/>
          <w:numId w:val="2"/>
        </w:numPr>
        <w:spacing w:afterLines="120" w:after="288"/>
        <w:rPr>
          <w:bCs/>
        </w:rPr>
      </w:pPr>
      <w:r>
        <w:rPr>
          <w:bCs/>
        </w:rPr>
        <w:t xml:space="preserve">A fixed mask for all allocations: </w:t>
      </w:r>
      <w:r w:rsidR="0016304E">
        <w:rPr>
          <w:bCs/>
        </w:rPr>
        <w:t>RAN4 self</w:t>
      </w:r>
      <w:r w:rsidR="005D4F0D">
        <w:rPr>
          <w:bCs/>
        </w:rPr>
        <w:t>-</w:t>
      </w:r>
      <w:r w:rsidR="0016304E">
        <w:rPr>
          <w:bCs/>
        </w:rPr>
        <w:t xml:space="preserve">limits </w:t>
      </w:r>
      <w:r w:rsidR="0012605A" w:rsidRPr="00E12111">
        <w:rPr>
          <w:bCs/>
        </w:rPr>
        <w:t>PSDs of n</w:t>
      </w:r>
      <w:r w:rsidR="00CA7B24" w:rsidRPr="00E12111">
        <w:rPr>
          <w:bCs/>
        </w:rPr>
        <w:t xml:space="preserve">arrow allocations </w:t>
      </w:r>
      <w:r w:rsidR="00F14D17" w:rsidRPr="00E12111">
        <w:rPr>
          <w:bCs/>
        </w:rPr>
        <w:t xml:space="preserve">to </w:t>
      </w:r>
      <w:r w:rsidR="0012605A" w:rsidRPr="00E12111">
        <w:rPr>
          <w:bCs/>
        </w:rPr>
        <w:t xml:space="preserve">the </w:t>
      </w:r>
      <w:r w:rsidR="00F14D17" w:rsidRPr="00E12111">
        <w:rPr>
          <w:bCs/>
        </w:rPr>
        <w:t>mask 0 dB level</w:t>
      </w:r>
      <w:r w:rsidR="00F162E1" w:rsidRPr="00E12111">
        <w:rPr>
          <w:bCs/>
        </w:rPr>
        <w:t xml:space="preserve"> determined above</w:t>
      </w:r>
      <w:r w:rsidR="00D22DCF" w:rsidRPr="00E12111">
        <w:rPr>
          <w:bCs/>
        </w:rPr>
        <w:t xml:space="preserve"> </w:t>
      </w:r>
      <w:r w:rsidR="00B00261" w:rsidRPr="00E12111">
        <w:rPr>
          <w:bCs/>
        </w:rPr>
        <w:t>rather than being allowed up to 21 dBm/</w:t>
      </w:r>
      <w:r w:rsidR="00B115BE" w:rsidRPr="00E12111">
        <w:rPr>
          <w:bCs/>
        </w:rPr>
        <w:t>MHz</w:t>
      </w:r>
    </w:p>
    <w:p w14:paraId="0F6D951A" w14:textId="77777777" w:rsidR="007853EA" w:rsidRPr="007853EA" w:rsidRDefault="007853EA" w:rsidP="00B115BE">
      <w:pPr>
        <w:spacing w:afterLines="120" w:after="288"/>
        <w:ind w:left="360"/>
        <w:rPr>
          <w:bCs/>
        </w:rPr>
      </w:pPr>
    </w:p>
    <w:p w14:paraId="7E30CE40" w14:textId="6C001215" w:rsidR="00733518" w:rsidRDefault="00733518" w:rsidP="00733518">
      <w:pPr>
        <w:pStyle w:val="Heading3"/>
      </w:pPr>
      <w:r>
        <w:t>2.1.2</w:t>
      </w:r>
      <w:r>
        <w:tab/>
      </w:r>
      <w:r w:rsidR="00F1115A">
        <w:t xml:space="preserve">Max. output power vs </w:t>
      </w:r>
      <w:r w:rsidR="00E12111">
        <w:t>max. allocation size</w:t>
      </w:r>
    </w:p>
    <w:p w14:paraId="54DF2CBC" w14:textId="6854BFFB" w:rsidR="00733518" w:rsidRPr="00092DA0" w:rsidRDefault="00570488" w:rsidP="001D77F9">
      <w:pPr>
        <w:spacing w:after="0" w:line="300" w:lineRule="atLeast"/>
        <w:rPr>
          <w:bCs/>
        </w:rPr>
      </w:pPr>
      <w:r>
        <w:rPr>
          <w:bCs/>
        </w:rPr>
        <w:t xml:space="preserve">Using the guidelines above, </w:t>
      </w:r>
      <w:r w:rsidR="002B7774">
        <w:rPr>
          <w:bCs/>
        </w:rPr>
        <w:t xml:space="preserve">since the mask is decided by </w:t>
      </w:r>
      <w:r w:rsidR="0017002E">
        <w:rPr>
          <w:bCs/>
        </w:rPr>
        <w:t>some ‘max. allocation’,</w:t>
      </w:r>
      <w:r>
        <w:rPr>
          <w:bCs/>
        </w:rPr>
        <w:t xml:space="preserve"> </w:t>
      </w:r>
      <w:r w:rsidR="007C093E">
        <w:rPr>
          <w:bCs/>
        </w:rPr>
        <w:t>our</w:t>
      </w:r>
      <w:r w:rsidR="00C71326">
        <w:rPr>
          <w:bCs/>
        </w:rPr>
        <w:t xml:space="preserve"> first study </w:t>
      </w:r>
      <w:r w:rsidR="009D1D8E">
        <w:rPr>
          <w:bCs/>
        </w:rPr>
        <w:t>evaluates</w:t>
      </w:r>
      <w:r w:rsidR="00C71326">
        <w:rPr>
          <w:bCs/>
        </w:rPr>
        <w:t xml:space="preserve"> sensitivity </w:t>
      </w:r>
      <w:r w:rsidR="00E26686">
        <w:rPr>
          <w:bCs/>
        </w:rPr>
        <w:t xml:space="preserve">of output power </w:t>
      </w:r>
      <w:r w:rsidR="000E2D63">
        <w:rPr>
          <w:bCs/>
        </w:rPr>
        <w:t>as a function of the</w:t>
      </w:r>
      <w:r w:rsidR="00E26686">
        <w:rPr>
          <w:bCs/>
        </w:rPr>
        <w:t xml:space="preserve"> max. allocation</w:t>
      </w:r>
      <w:r w:rsidR="00CF0161">
        <w:rPr>
          <w:bCs/>
        </w:rPr>
        <w:t>.</w:t>
      </w:r>
      <w:r w:rsidR="00B57BED">
        <w:rPr>
          <w:bCs/>
        </w:rPr>
        <w:t xml:space="preserve"> </w:t>
      </w:r>
      <w:r w:rsidR="00480A60">
        <w:rPr>
          <w:bCs/>
        </w:rPr>
        <w:t xml:space="preserve">This type of trade-off </w:t>
      </w:r>
      <w:r w:rsidR="002B10BA">
        <w:rPr>
          <w:bCs/>
        </w:rPr>
        <w:t>was</w:t>
      </w:r>
      <w:r w:rsidR="00480A60">
        <w:rPr>
          <w:bCs/>
        </w:rPr>
        <w:t xml:space="preserve"> previously </w:t>
      </w:r>
      <w:r w:rsidR="00F93C3F">
        <w:rPr>
          <w:bCs/>
        </w:rPr>
        <w:t>proposed</w:t>
      </w:r>
      <w:r w:rsidR="002D2895">
        <w:rPr>
          <w:bCs/>
        </w:rPr>
        <w:t xml:space="preserve"> [12]. </w:t>
      </w:r>
      <w:r w:rsidR="00B57BED">
        <w:rPr>
          <w:bCs/>
        </w:rPr>
        <w:t xml:space="preserve"> </w:t>
      </w:r>
      <w:r w:rsidR="00291668" w:rsidRPr="00291668">
        <w:rPr>
          <w:bCs/>
        </w:rPr>
        <w:t>The study was conducted on a PC3 UE using QPSK modulation and a CP</w:t>
      </w:r>
      <w:r w:rsidR="00291668" w:rsidRPr="00291668">
        <w:rPr>
          <w:bCs/>
        </w:rPr>
        <w:noBreakHyphen/>
        <w:t>OFDM waveform, with bandwidths of 10 MHz and 30 </w:t>
      </w:r>
      <w:proofErr w:type="spellStart"/>
      <w:r w:rsidR="00291668" w:rsidRPr="00291668">
        <w:rPr>
          <w:bCs/>
        </w:rPr>
        <w:t>MHz</w:t>
      </w:r>
      <w:r w:rsidR="005E725A">
        <w:rPr>
          <w:bCs/>
        </w:rPr>
        <w:t>.</w:t>
      </w:r>
      <w:proofErr w:type="spellEnd"/>
      <w:r w:rsidR="005E725A">
        <w:rPr>
          <w:bCs/>
        </w:rPr>
        <w:t xml:space="preserve"> </w:t>
      </w:r>
      <w:r w:rsidR="00092DA0" w:rsidRPr="00092DA0">
        <w:rPr>
          <w:bCs/>
        </w:rPr>
        <w:t>The maximum allocation width was adjusted by removing RBs from both ends of the spectrum</w:t>
      </w:r>
      <w:r w:rsidR="00141B76">
        <w:rPr>
          <w:bCs/>
        </w:rPr>
        <w:t>.</w:t>
      </w:r>
      <w:r w:rsidR="00092DA0" w:rsidRPr="00092DA0">
        <w:rPr>
          <w:bCs/>
        </w:rPr>
        <w:t xml:space="preserve"> </w:t>
      </w:r>
      <w:r w:rsidR="00141B76">
        <w:rPr>
          <w:bCs/>
        </w:rPr>
        <w:t>A</w:t>
      </w:r>
      <w:r w:rsidR="00092DA0" w:rsidRPr="00092DA0">
        <w:rPr>
          <w:bCs/>
        </w:rPr>
        <w:t xml:space="preserve">s more RBs are removed, the </w:t>
      </w:r>
      <w:r w:rsidR="00590EE3">
        <w:rPr>
          <w:bCs/>
        </w:rPr>
        <w:t>‘max.</w:t>
      </w:r>
      <w:r w:rsidR="00092DA0" w:rsidRPr="00092DA0">
        <w:rPr>
          <w:bCs/>
        </w:rPr>
        <w:t xml:space="preserve"> allocation</w:t>
      </w:r>
      <w:r w:rsidR="00590EE3">
        <w:rPr>
          <w:bCs/>
        </w:rPr>
        <w:t>’</w:t>
      </w:r>
      <w:r w:rsidR="00092DA0" w:rsidRPr="00092DA0">
        <w:rPr>
          <w:bCs/>
        </w:rPr>
        <w:t xml:space="preserve"> </w:t>
      </w:r>
      <w:r w:rsidR="00394A1F">
        <w:rPr>
          <w:bCs/>
        </w:rPr>
        <w:t xml:space="preserve">specific to </w:t>
      </w:r>
      <w:r w:rsidR="000F789D">
        <w:rPr>
          <w:bCs/>
        </w:rPr>
        <w:t>n114</w:t>
      </w:r>
      <w:r w:rsidR="00394A1F">
        <w:rPr>
          <w:bCs/>
        </w:rPr>
        <w:t xml:space="preserve"> operation (or ‘</w:t>
      </w:r>
      <w:r w:rsidR="00580258">
        <w:rPr>
          <w:bCs/>
        </w:rPr>
        <w:t>n114</w:t>
      </w:r>
      <w:r w:rsidR="00394A1F">
        <w:rPr>
          <w:bCs/>
        </w:rPr>
        <w:t xml:space="preserve"> max. allocation’)</w:t>
      </w:r>
      <w:r w:rsidR="00092DA0" w:rsidRPr="00092DA0">
        <w:rPr>
          <w:bCs/>
        </w:rPr>
        <w:t xml:space="preserve"> narrows accordingly.</w:t>
      </w:r>
      <w:r w:rsidR="00092DA0">
        <w:rPr>
          <w:bCs/>
        </w:rPr>
        <w:t xml:space="preserve"> </w:t>
      </w:r>
      <w:r w:rsidR="00EF2E92" w:rsidRPr="00FD05DC">
        <w:rPr>
          <w:bCs/>
        </w:rPr>
        <w:t>Since the FCC mask’s 0 </w:t>
      </w:r>
      <w:proofErr w:type="spellStart"/>
      <w:r w:rsidR="00EF2E92" w:rsidRPr="00FD05DC">
        <w:rPr>
          <w:bCs/>
        </w:rPr>
        <w:t>dBr</w:t>
      </w:r>
      <w:proofErr w:type="spellEnd"/>
      <w:r w:rsidR="00EF2E92" w:rsidRPr="00FD05DC">
        <w:rPr>
          <w:bCs/>
        </w:rPr>
        <w:t xml:space="preserve"> bandwidth is 90% of the UE bandwidth, any </w:t>
      </w:r>
      <w:r w:rsidR="00AC2BBC">
        <w:rPr>
          <w:bCs/>
        </w:rPr>
        <w:t>max</w:t>
      </w:r>
      <w:r w:rsidR="00EF2E92" w:rsidRPr="00FD05DC">
        <w:rPr>
          <w:bCs/>
        </w:rPr>
        <w:t xml:space="preserve"> allocation exceeding this limit fails emissions at all output powers.</w:t>
      </w:r>
      <w:r w:rsidR="00FD05DC">
        <w:rPr>
          <w:rFonts w:ascii="Segoe UI" w:hAnsi="Segoe UI" w:cs="Segoe UI"/>
          <w:sz w:val="21"/>
          <w:szCs w:val="21"/>
          <w:lang w:val="en-US" w:eastAsia="en-US"/>
        </w:rPr>
        <w:t xml:space="preserve"> </w:t>
      </w:r>
      <w:r w:rsidR="00673FBA" w:rsidRPr="00673FBA">
        <w:rPr>
          <w:bCs/>
        </w:rPr>
        <w:t>Thus, 10 MHz fails full</w:t>
      </w:r>
      <w:r w:rsidR="00673FBA" w:rsidRPr="00673FBA">
        <w:rPr>
          <w:bCs/>
        </w:rPr>
        <w:noBreakHyphen/>
        <w:t>RB allocation, while 30 MHz fails any allocation using the first or last f</w:t>
      </w:r>
      <w:r w:rsidR="00EC1BF2">
        <w:rPr>
          <w:bCs/>
        </w:rPr>
        <w:t>our</w:t>
      </w:r>
      <w:r w:rsidR="00673FBA" w:rsidRPr="00673FBA">
        <w:rPr>
          <w:bCs/>
        </w:rPr>
        <w:t xml:space="preserve"> RBs</w:t>
      </w:r>
      <w:r w:rsidR="00866573">
        <w:rPr>
          <w:bCs/>
        </w:rPr>
        <w:t xml:space="preserve"> from both sides of the spectru</w:t>
      </w:r>
      <w:r w:rsidR="00866573" w:rsidRPr="002039E6">
        <w:rPr>
          <w:bCs/>
        </w:rPr>
        <w:t>m</w:t>
      </w:r>
      <w:r w:rsidR="001D77F9" w:rsidRPr="002039E6">
        <w:rPr>
          <w:rFonts w:ascii="Segoe UI" w:hAnsi="Segoe UI" w:cs="Segoe UI"/>
          <w:sz w:val="21"/>
          <w:szCs w:val="21"/>
          <w:lang w:val="en-US" w:eastAsia="en-US"/>
        </w:rPr>
        <w:t>.</w:t>
      </w:r>
      <w:r w:rsidR="001351EC" w:rsidRPr="002039E6">
        <w:rPr>
          <w:rFonts w:ascii="Segoe UI" w:hAnsi="Segoe UI" w:cs="Segoe UI"/>
          <w:sz w:val="21"/>
          <w:szCs w:val="21"/>
          <w:lang w:val="en-US" w:eastAsia="en-US"/>
        </w:rPr>
        <w:t xml:space="preserve"> </w:t>
      </w:r>
    </w:p>
    <w:p w14:paraId="559798CC" w14:textId="77777777" w:rsidR="00C05593" w:rsidRDefault="00C05593" w:rsidP="001D77F9">
      <w:pPr>
        <w:spacing w:after="0" w:line="300" w:lineRule="atLeast"/>
        <w:rPr>
          <w:rFonts w:ascii="Segoe UI" w:hAnsi="Segoe UI" w:cs="Segoe UI"/>
          <w:sz w:val="21"/>
          <w:szCs w:val="21"/>
          <w:lang w:val="en-US" w:eastAsia="en-US"/>
        </w:rPr>
      </w:pPr>
    </w:p>
    <w:p w14:paraId="4F1E4A8E" w14:textId="77C3312B" w:rsidR="00CD54DF" w:rsidRDefault="00CD54DF" w:rsidP="00C05593">
      <w:pPr>
        <w:spacing w:afterLines="120" w:after="288"/>
        <w:jc w:val="center"/>
        <w:rPr>
          <w:bCs/>
        </w:rPr>
      </w:pPr>
    </w:p>
    <w:p w14:paraId="74092D4D" w14:textId="106C914B" w:rsidR="002039E6" w:rsidRDefault="002039E6" w:rsidP="00C05593">
      <w:pPr>
        <w:spacing w:afterLines="120" w:after="288"/>
        <w:jc w:val="center"/>
        <w:rPr>
          <w:bCs/>
        </w:rPr>
      </w:pPr>
      <w:r>
        <w:rPr>
          <w:bCs/>
          <w:noProof/>
        </w:rPr>
        <w:lastRenderedPageBreak/>
        <w:drawing>
          <wp:inline distT="0" distB="0" distL="0" distR="0" wp14:anchorId="2E63B1AB" wp14:editId="728C6E33">
            <wp:extent cx="4584700" cy="2755900"/>
            <wp:effectExtent l="0" t="0" r="6350" b="6350"/>
            <wp:docPr id="39291269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93B9BDF" w14:textId="35125B70" w:rsidR="00BA286F" w:rsidRDefault="00496249" w:rsidP="004C4D30">
      <w:pPr>
        <w:spacing w:after="0" w:line="300" w:lineRule="atLeast"/>
        <w:jc w:val="center"/>
        <w:rPr>
          <w:bCs/>
        </w:rPr>
      </w:pPr>
      <w:bookmarkStart w:id="1" w:name="_Hlk220038282"/>
      <w:r>
        <w:rPr>
          <w:bCs/>
        </w:rPr>
        <w:t>Figure 2.1.2-1</w:t>
      </w:r>
      <w:r w:rsidR="003C6804">
        <w:rPr>
          <w:bCs/>
        </w:rPr>
        <w:t xml:space="preserve"> </w:t>
      </w:r>
      <w:r w:rsidR="00273024">
        <w:rPr>
          <w:bCs/>
        </w:rPr>
        <w:t xml:space="preserve">PC3 </w:t>
      </w:r>
      <w:r w:rsidR="0009559D">
        <w:rPr>
          <w:bCs/>
        </w:rPr>
        <w:t>max.</w:t>
      </w:r>
      <w:r w:rsidR="00D07D6A">
        <w:rPr>
          <w:bCs/>
        </w:rPr>
        <w:t xml:space="preserve"> </w:t>
      </w:r>
      <w:r w:rsidR="00273024">
        <w:rPr>
          <w:bCs/>
        </w:rPr>
        <w:t xml:space="preserve">output </w:t>
      </w:r>
      <w:r w:rsidR="00400B84">
        <w:rPr>
          <w:bCs/>
        </w:rPr>
        <w:t>power</w:t>
      </w:r>
      <w:r w:rsidR="00ED295B">
        <w:rPr>
          <w:bCs/>
        </w:rPr>
        <w:t xml:space="preserve"> </w:t>
      </w:r>
      <w:r w:rsidR="003C6804">
        <w:rPr>
          <w:bCs/>
        </w:rPr>
        <w:t xml:space="preserve">level </w:t>
      </w:r>
      <w:r w:rsidR="00BB78FC">
        <w:rPr>
          <w:bCs/>
        </w:rPr>
        <w:t>for</w:t>
      </w:r>
      <w:r w:rsidR="002545E2">
        <w:rPr>
          <w:bCs/>
        </w:rPr>
        <w:t xml:space="preserve"> </w:t>
      </w:r>
      <w:r w:rsidR="00C52C72">
        <w:rPr>
          <w:bCs/>
        </w:rPr>
        <w:t xml:space="preserve">various sizes of </w:t>
      </w:r>
      <w:r w:rsidR="00AC278D">
        <w:rPr>
          <w:bCs/>
        </w:rPr>
        <w:t>‘</w:t>
      </w:r>
      <w:r w:rsidR="00FD26C0">
        <w:rPr>
          <w:bCs/>
        </w:rPr>
        <w:t>n114</w:t>
      </w:r>
      <w:r w:rsidR="00B215D5">
        <w:rPr>
          <w:bCs/>
        </w:rPr>
        <w:t xml:space="preserve"> </w:t>
      </w:r>
      <w:r w:rsidR="002545E2">
        <w:rPr>
          <w:bCs/>
        </w:rPr>
        <w:t xml:space="preserve">max. </w:t>
      </w:r>
      <w:r w:rsidR="00C52C72">
        <w:rPr>
          <w:bCs/>
        </w:rPr>
        <w:t>allocation’</w:t>
      </w:r>
    </w:p>
    <w:bookmarkEnd w:id="1"/>
    <w:p w14:paraId="2DF6C2E6" w14:textId="77777777" w:rsidR="00BB78FC" w:rsidRDefault="00BB78FC" w:rsidP="004C4D30">
      <w:pPr>
        <w:spacing w:after="0" w:line="300" w:lineRule="atLeast"/>
        <w:jc w:val="center"/>
        <w:rPr>
          <w:bCs/>
        </w:rPr>
      </w:pPr>
    </w:p>
    <w:p w14:paraId="19ECD5BC" w14:textId="3C7FEAD7" w:rsidR="00930212" w:rsidRDefault="005D6BB0" w:rsidP="00930212">
      <w:pPr>
        <w:spacing w:after="0" w:line="300" w:lineRule="atLeast"/>
        <w:rPr>
          <w:bCs/>
        </w:rPr>
      </w:pPr>
      <w:r>
        <w:rPr>
          <w:bCs/>
        </w:rPr>
        <w:t>As seen in the above figure</w:t>
      </w:r>
      <w:r w:rsidR="00930212" w:rsidRPr="00930212">
        <w:rPr>
          <w:bCs/>
        </w:rPr>
        <w:t xml:space="preserve"> the </w:t>
      </w:r>
      <w:r w:rsidR="004F4CBC">
        <w:rPr>
          <w:bCs/>
        </w:rPr>
        <w:t>output power level</w:t>
      </w:r>
      <w:r w:rsidR="00930212" w:rsidRPr="00930212">
        <w:rPr>
          <w:bCs/>
        </w:rPr>
        <w:t xml:space="preserve"> </w:t>
      </w:r>
      <w:r w:rsidR="003F16D6">
        <w:rPr>
          <w:bCs/>
        </w:rPr>
        <w:t>increase</w:t>
      </w:r>
      <w:r w:rsidR="00930212" w:rsidRPr="00930212">
        <w:rPr>
          <w:bCs/>
        </w:rPr>
        <w:t xml:space="preserve">s in proportion to the number of RBs removed. </w:t>
      </w:r>
    </w:p>
    <w:p w14:paraId="18641A6D" w14:textId="77777777" w:rsidR="00B63874" w:rsidRDefault="00B63874" w:rsidP="00930212">
      <w:pPr>
        <w:spacing w:after="0" w:line="300" w:lineRule="atLeast"/>
        <w:rPr>
          <w:bCs/>
        </w:rPr>
      </w:pPr>
    </w:p>
    <w:p w14:paraId="12C19CD8" w14:textId="0A41CBB0" w:rsidR="00B63874" w:rsidRDefault="00B63874" w:rsidP="00B63874">
      <w:pPr>
        <w:spacing w:afterLines="120" w:after="288"/>
        <w:jc w:val="both"/>
        <w:rPr>
          <w:noProof/>
        </w:rPr>
      </w:pPr>
      <w:r w:rsidRPr="00410DC9">
        <w:rPr>
          <w:b/>
          <w:bCs/>
        </w:rPr>
        <w:t xml:space="preserve">Observation </w:t>
      </w:r>
      <w:r>
        <w:rPr>
          <w:b/>
          <w:bCs/>
        </w:rPr>
        <w:t>2-</w:t>
      </w:r>
      <w:r w:rsidR="000F707C">
        <w:rPr>
          <w:b/>
          <w:bCs/>
        </w:rPr>
        <w:t>2</w:t>
      </w:r>
      <w:r w:rsidRPr="00410DC9">
        <w:rPr>
          <w:b/>
          <w:bCs/>
        </w:rPr>
        <w:t xml:space="preserve">: </w:t>
      </w:r>
      <w:r w:rsidRPr="008A4460">
        <w:rPr>
          <w:b/>
          <w:bCs/>
        </w:rPr>
        <w:t xml:space="preserve"> </w:t>
      </w:r>
      <w:r>
        <w:rPr>
          <w:b/>
          <w:bCs/>
        </w:rPr>
        <w:t>A narrow</w:t>
      </w:r>
      <w:r w:rsidRPr="001240E6">
        <w:rPr>
          <w:b/>
          <w:bCs/>
        </w:rPr>
        <w:t xml:space="preserve">er width of ‘max. allocation’ specific to </w:t>
      </w:r>
      <w:r w:rsidR="00580258">
        <w:rPr>
          <w:b/>
          <w:bCs/>
        </w:rPr>
        <w:t>n114</w:t>
      </w:r>
      <w:r w:rsidRPr="001240E6">
        <w:rPr>
          <w:b/>
          <w:bCs/>
        </w:rPr>
        <w:t xml:space="preserve"> operation allows higher PSD </w:t>
      </w:r>
      <w:r w:rsidR="00CB41CC" w:rsidRPr="001240E6">
        <w:rPr>
          <w:b/>
          <w:bCs/>
        </w:rPr>
        <w:t xml:space="preserve">for </w:t>
      </w:r>
      <w:r w:rsidR="002F6318" w:rsidRPr="001240E6">
        <w:rPr>
          <w:b/>
          <w:bCs/>
        </w:rPr>
        <w:t>all allocations</w:t>
      </w:r>
      <w:r w:rsidRPr="001240E6">
        <w:rPr>
          <w:b/>
          <w:bCs/>
          <w:noProof/>
        </w:rPr>
        <w:t xml:space="preserve"> (i.e. higher 0dBr)</w:t>
      </w:r>
    </w:p>
    <w:p w14:paraId="2C7F62B6" w14:textId="0F575F99" w:rsidR="00E55053" w:rsidRDefault="00E55053" w:rsidP="00E55053">
      <w:pPr>
        <w:spacing w:after="0" w:line="300" w:lineRule="atLeast"/>
        <w:rPr>
          <w:bCs/>
        </w:rPr>
      </w:pPr>
      <w:r w:rsidRPr="00930212">
        <w:rPr>
          <w:bCs/>
        </w:rPr>
        <w:t xml:space="preserve">When the data is plotted as a percentage of the remaining RBs, it </w:t>
      </w:r>
      <w:r w:rsidR="00C321A4" w:rsidRPr="00930212">
        <w:rPr>
          <w:bCs/>
        </w:rPr>
        <w:t>looks</w:t>
      </w:r>
      <w:r w:rsidRPr="00930212">
        <w:rPr>
          <w:bCs/>
        </w:rPr>
        <w:t xml:space="preserve"> as follows</w:t>
      </w:r>
      <w:r>
        <w:rPr>
          <w:bCs/>
        </w:rPr>
        <w:t>.</w:t>
      </w:r>
    </w:p>
    <w:p w14:paraId="30DA01C7" w14:textId="68E4C5B6" w:rsidR="00B63874" w:rsidRPr="00930212" w:rsidRDefault="00B63874" w:rsidP="00930212">
      <w:pPr>
        <w:spacing w:after="0" w:line="300" w:lineRule="atLeast"/>
        <w:rPr>
          <w:bCs/>
        </w:rPr>
      </w:pPr>
    </w:p>
    <w:p w14:paraId="5B389DED" w14:textId="2973093E" w:rsidR="00540713" w:rsidRDefault="00CA46F5" w:rsidP="00395EBF">
      <w:pPr>
        <w:spacing w:afterLines="120" w:after="288"/>
        <w:jc w:val="center"/>
        <w:rPr>
          <w:b/>
          <w:bCs/>
        </w:rPr>
      </w:pPr>
      <w:r>
        <w:rPr>
          <w:noProof/>
        </w:rPr>
        <w:drawing>
          <wp:inline distT="0" distB="0" distL="0" distR="0" wp14:anchorId="3D3661B8" wp14:editId="6A4FB3A5">
            <wp:extent cx="4572000" cy="2743200"/>
            <wp:effectExtent l="0" t="0" r="0" b="0"/>
            <wp:docPr id="516496959" name="Chart 1">
              <a:extLst xmlns:a="http://schemas.openxmlformats.org/drawingml/2006/main">
                <a:ext uri="{FF2B5EF4-FFF2-40B4-BE49-F238E27FC236}">
                  <a16:creationId xmlns:a16="http://schemas.microsoft.com/office/drawing/2014/main" id="{538351BB-6FA7-3E0B-ACE1-4836E0002C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0EEBFAB" w14:textId="4E7F10F6" w:rsidR="00415741" w:rsidRDefault="00415741" w:rsidP="00415741">
      <w:pPr>
        <w:spacing w:after="0" w:line="300" w:lineRule="atLeast"/>
        <w:jc w:val="center"/>
        <w:rPr>
          <w:bCs/>
        </w:rPr>
      </w:pPr>
      <w:r>
        <w:rPr>
          <w:bCs/>
        </w:rPr>
        <w:t xml:space="preserve">Figure 2.1.2-2  </w:t>
      </w:r>
      <w:r w:rsidR="00BB78FC">
        <w:rPr>
          <w:bCs/>
        </w:rPr>
        <w:t xml:space="preserve">PC3 max. output </w:t>
      </w:r>
      <w:r w:rsidR="00402D0A">
        <w:rPr>
          <w:bCs/>
        </w:rPr>
        <w:t xml:space="preserve">power </w:t>
      </w:r>
      <w:r w:rsidR="00BB78FC">
        <w:rPr>
          <w:bCs/>
        </w:rPr>
        <w:t xml:space="preserve">level </w:t>
      </w:r>
      <w:r>
        <w:rPr>
          <w:bCs/>
        </w:rPr>
        <w:t xml:space="preserve">as a function of </w:t>
      </w:r>
      <w:r w:rsidR="002447E5">
        <w:rPr>
          <w:bCs/>
        </w:rPr>
        <w:t>unused RBs</w:t>
      </w:r>
    </w:p>
    <w:p w14:paraId="50D497BA" w14:textId="77777777" w:rsidR="00415741" w:rsidRDefault="00415741" w:rsidP="008457BA">
      <w:pPr>
        <w:spacing w:after="0" w:line="300" w:lineRule="atLeast"/>
      </w:pPr>
    </w:p>
    <w:p w14:paraId="5D3620D0" w14:textId="4A9B7F79" w:rsidR="00CE3A30" w:rsidRPr="00CE3A30" w:rsidRDefault="00B33A96" w:rsidP="00CE3A30">
      <w:pPr>
        <w:spacing w:after="0" w:line="300" w:lineRule="atLeast"/>
      </w:pPr>
      <w:r w:rsidRPr="00B33A96">
        <w:t>The figure above allows the 0 </w:t>
      </w:r>
      <w:proofErr w:type="spellStart"/>
      <w:r w:rsidRPr="00B33A96">
        <w:t>dBr</w:t>
      </w:r>
      <w:proofErr w:type="spellEnd"/>
      <w:r w:rsidRPr="00B33A96">
        <w:t xml:space="preserve"> level to be determined </w:t>
      </w:r>
      <w:r w:rsidR="001D2440">
        <w:t>based on</w:t>
      </w:r>
      <w:r w:rsidRPr="00B33A96">
        <w:t xml:space="preserve"> the percentage of used RBs. </w:t>
      </w:r>
      <w:r w:rsidR="00CE3A30" w:rsidRPr="00CE3A30">
        <w:t xml:space="preserve">As shown in the next section, the </w:t>
      </w:r>
      <w:r w:rsidR="00126E6B" w:rsidRPr="00CE3A30">
        <w:t>usable RB region</w:t>
      </w:r>
      <w:r w:rsidR="00AF2394">
        <w:t xml:space="preserve"> </w:t>
      </w:r>
      <w:r w:rsidR="003255A9">
        <w:t>(</w:t>
      </w:r>
      <w:r w:rsidR="00CE3A30" w:rsidRPr="00CE3A30">
        <w:t>determined by the chosen maximum allocation</w:t>
      </w:r>
      <w:r w:rsidR="003255A9">
        <w:t>)</w:t>
      </w:r>
      <w:r w:rsidR="00AF2394">
        <w:t xml:space="preserve">, </w:t>
      </w:r>
      <w:r w:rsidR="00CE3A30" w:rsidRPr="00CE3A30">
        <w:t xml:space="preserve">directly defines </w:t>
      </w:r>
      <w:r w:rsidR="00FD1BB5">
        <w:t>the 0dBr value and hence</w:t>
      </w:r>
      <w:r w:rsidR="00C84EED">
        <w:t xml:space="preserve"> </w:t>
      </w:r>
      <w:r w:rsidR="00CE3A30" w:rsidRPr="00CE3A30">
        <w:t>the required back</w:t>
      </w:r>
      <w:r w:rsidR="00CE3A30" w:rsidRPr="00CE3A30">
        <w:noBreakHyphen/>
        <w:t>off within</w:t>
      </w:r>
      <w:r w:rsidR="00C84EED">
        <w:t>.</w:t>
      </w:r>
      <w:r w:rsidR="00CE3A30" w:rsidRPr="00CE3A30">
        <w:t xml:space="preserve"> </w:t>
      </w:r>
    </w:p>
    <w:p w14:paraId="65900BD2" w14:textId="0095ADB9" w:rsidR="0023706F" w:rsidRPr="00CE3A30" w:rsidRDefault="0023706F" w:rsidP="0023706F">
      <w:pPr>
        <w:spacing w:after="0" w:line="300" w:lineRule="atLeast"/>
        <w:rPr>
          <w:lang w:val="en-US"/>
        </w:rPr>
      </w:pPr>
    </w:p>
    <w:p w14:paraId="6118DBB8" w14:textId="62226A27" w:rsidR="004D4702" w:rsidRPr="0023706F" w:rsidRDefault="004D4702" w:rsidP="008457BA">
      <w:pPr>
        <w:spacing w:after="0" w:line="300" w:lineRule="atLeast"/>
        <w:rPr>
          <w:lang w:val="en-US"/>
        </w:rPr>
      </w:pPr>
    </w:p>
    <w:p w14:paraId="4DD6E4D7" w14:textId="258B398C" w:rsidR="00BC67C1" w:rsidRDefault="00BC67C1" w:rsidP="00BC67C1">
      <w:pPr>
        <w:pStyle w:val="Heading3"/>
      </w:pPr>
      <w:r>
        <w:lastRenderedPageBreak/>
        <w:t>2.1.3</w:t>
      </w:r>
      <w:r>
        <w:tab/>
      </w:r>
      <w:r w:rsidR="009D1D8E">
        <w:t>Back-off requirement</w:t>
      </w:r>
    </w:p>
    <w:p w14:paraId="1E4662F4" w14:textId="0CC5354B" w:rsidR="009224CC" w:rsidRDefault="00CD69B2" w:rsidP="00080AA8">
      <w:pPr>
        <w:spacing w:after="0" w:line="300" w:lineRule="atLeast"/>
      </w:pPr>
      <w:r>
        <w:t>The</w:t>
      </w:r>
      <w:r w:rsidR="00667C6C">
        <w:t xml:space="preserve"> adoption of</w:t>
      </w:r>
      <w:r>
        <w:t xml:space="preserve"> ‘fixed mas</w:t>
      </w:r>
      <w:r w:rsidR="00667C6C">
        <w:t>k</w:t>
      </w:r>
      <w:r>
        <w:t xml:space="preserve"> </w:t>
      </w:r>
      <w:r w:rsidR="00667C6C">
        <w:t>for all allocations’ (</w:t>
      </w:r>
      <w:r w:rsidR="001F760E">
        <w:t>associated with point</w:t>
      </w:r>
      <w:r w:rsidR="005B184A">
        <w:t xml:space="preserve">#2 in section 2.1.1) means that allocations narrower than the </w:t>
      </w:r>
      <w:r w:rsidR="00264C87">
        <w:t>‘</w:t>
      </w:r>
      <w:r w:rsidR="00580258">
        <w:t>n114</w:t>
      </w:r>
      <w:r w:rsidR="00264C87">
        <w:t xml:space="preserve"> </w:t>
      </w:r>
      <w:r w:rsidR="004B3C43">
        <w:t>max. allocation</w:t>
      </w:r>
      <w:r w:rsidR="00264C87">
        <w:t>’</w:t>
      </w:r>
      <w:r w:rsidR="004B3C43">
        <w:t xml:space="preserve"> are limited to the same PSD as the max. allocation. While this is unfortunate for </w:t>
      </w:r>
      <w:r w:rsidR="005D66F1">
        <w:t xml:space="preserve">UL coverage, it is conservative from </w:t>
      </w:r>
      <w:r w:rsidR="00C26941">
        <w:t>an emissions</w:t>
      </w:r>
      <w:r w:rsidR="00240EF0">
        <w:t xml:space="preserve"> </w:t>
      </w:r>
      <w:r w:rsidR="005D66F1">
        <w:t>perspective</w:t>
      </w:r>
      <w:r w:rsidR="008D243C">
        <w:t xml:space="preserve"> and therefore preferred. </w:t>
      </w:r>
    </w:p>
    <w:p w14:paraId="26A32B73" w14:textId="77777777" w:rsidR="009224CC" w:rsidRDefault="009224CC" w:rsidP="008961E2">
      <w:pPr>
        <w:spacing w:after="0" w:line="300" w:lineRule="atLeast"/>
      </w:pPr>
    </w:p>
    <w:p w14:paraId="2BE89DAD" w14:textId="174B631A" w:rsidR="008961E2" w:rsidRDefault="008961E2" w:rsidP="008961E2">
      <w:pPr>
        <w:spacing w:after="0" w:line="300" w:lineRule="atLeast"/>
      </w:pPr>
      <w:r w:rsidRPr="008961E2">
        <w:t>Figure 2.1.3</w:t>
      </w:r>
      <w:r w:rsidRPr="008961E2">
        <w:noBreakHyphen/>
        <w:t>1 illustrates the projected back</w:t>
      </w:r>
      <w:r w:rsidRPr="008961E2">
        <w:noBreakHyphen/>
        <w:t xml:space="preserve">off requirements for three </w:t>
      </w:r>
      <w:r w:rsidR="0070037F">
        <w:t>n114</w:t>
      </w:r>
      <w:r w:rsidRPr="008961E2">
        <w:t xml:space="preserve"> maximum</w:t>
      </w:r>
      <w:r w:rsidRPr="008961E2">
        <w:noBreakHyphen/>
        <w:t>allocation candidates examined in the previous section (46 RBs, 40 RBs, and 34 RBs) for a 10 MHz bandwidth.</w:t>
      </w:r>
    </w:p>
    <w:p w14:paraId="4477F0F8" w14:textId="18E1EFDA" w:rsidR="0039055F" w:rsidRDefault="0039055F" w:rsidP="009D1D8E"/>
    <w:p w14:paraId="6D5677F9" w14:textId="6D3AEACE" w:rsidR="00B72953" w:rsidRDefault="00310CCE" w:rsidP="009D1D8E">
      <w:r>
        <w:rPr>
          <w:noProof/>
        </w:rPr>
        <mc:AlternateContent>
          <mc:Choice Requires="wpg">
            <w:drawing>
              <wp:anchor distT="0" distB="0" distL="114300" distR="114300" simplePos="0" relativeHeight="251658240" behindDoc="0" locked="0" layoutInCell="1" allowOverlap="1" wp14:anchorId="760D0F0F" wp14:editId="499537B0">
                <wp:simplePos x="0" y="0"/>
                <wp:positionH relativeFrom="column">
                  <wp:posOffset>136267</wp:posOffset>
                </wp:positionH>
                <wp:positionV relativeFrom="paragraph">
                  <wp:posOffset>77911</wp:posOffset>
                </wp:positionV>
                <wp:extent cx="6338643" cy="463994"/>
                <wp:effectExtent l="0" t="0" r="0" b="12700"/>
                <wp:wrapNone/>
                <wp:docPr id="15" name="Group 14">
                  <a:extLst xmlns:a="http://schemas.openxmlformats.org/drawingml/2006/main">
                    <a:ext uri="{FF2B5EF4-FFF2-40B4-BE49-F238E27FC236}">
                      <a16:creationId xmlns:a16="http://schemas.microsoft.com/office/drawing/2014/main" id="{35DB2A89-E159-3111-0F84-E3C35135B05E}"/>
                    </a:ext>
                  </a:extLst>
                </wp:docPr>
                <wp:cNvGraphicFramePr/>
                <a:graphic xmlns:a="http://schemas.openxmlformats.org/drawingml/2006/main">
                  <a:graphicData uri="http://schemas.microsoft.com/office/word/2010/wordprocessingGroup">
                    <wpg:wgp>
                      <wpg:cNvGrpSpPr/>
                      <wpg:grpSpPr>
                        <a:xfrm>
                          <a:off x="0" y="0"/>
                          <a:ext cx="6338643" cy="463994"/>
                          <a:chOff x="378967" y="-173999"/>
                          <a:chExt cx="11314970" cy="784640"/>
                        </a:xfrm>
                      </wpg:grpSpPr>
                      <wps:wsp>
                        <wps:cNvPr id="528058208" name="TextBox 6">
                          <a:extLst>
                            <a:ext uri="{FF2B5EF4-FFF2-40B4-BE49-F238E27FC236}">
                              <a16:creationId xmlns:a16="http://schemas.microsoft.com/office/drawing/2014/main" id="{17C9D5EF-DC74-A0CB-E3CB-8497B8E1DA70}"/>
                            </a:ext>
                          </a:extLst>
                        </wps:cNvPr>
                        <wps:cNvSpPr txBox="1"/>
                        <wps:spPr>
                          <a:xfrm>
                            <a:off x="378967" y="-51289"/>
                            <a:ext cx="3716856" cy="424819"/>
                          </a:xfrm>
                          <a:prstGeom prst="rect">
                            <a:avLst/>
                          </a:prstGeom>
                          <a:noFill/>
                        </wps:spPr>
                        <wps:txbx>
                          <w:txbxContent>
                            <w:p w14:paraId="0F57A08A" w14:textId="3EE24D6B" w:rsidR="00976452" w:rsidRDefault="00976452" w:rsidP="00976452">
                              <w:pPr>
                                <w:rPr>
                                  <w:rFonts w:asciiTheme="minorHAnsi" w:hAnsi="Calibri" w:cstheme="minorBidi"/>
                                  <w:color w:val="000000" w:themeColor="text1"/>
                                  <w:kern w:val="24"/>
                                  <w:sz w:val="36"/>
                                  <w:szCs w:val="36"/>
                                </w:rPr>
                              </w:pPr>
                              <w:r w:rsidRPr="00F0059F">
                                <w:rPr>
                                  <w:rFonts w:asciiTheme="minorHAnsi" w:hAnsi="Calibri" w:cstheme="minorBidi"/>
                                  <w:kern w:val="24"/>
                                  <w:sz w:val="24"/>
                                  <w:szCs w:val="24"/>
                                </w:rPr>
                                <w:t>[RB start=3, RB stop=48</w:t>
                              </w:r>
                              <w:r w:rsidR="00F747B7">
                                <w:rPr>
                                  <w:rFonts w:asciiTheme="minorHAnsi" w:hAnsi="Calibri" w:cstheme="minorBidi"/>
                                  <w:kern w:val="24"/>
                                  <w:sz w:val="24"/>
                                  <w:szCs w:val="24"/>
                                </w:rPr>
                                <w:t>]</w:t>
                              </w:r>
                            </w:p>
                          </w:txbxContent>
                        </wps:txbx>
                        <wps:bodyPr wrap="square" rtlCol="0">
                          <a:noAutofit/>
                        </wps:bodyPr>
                      </wps:wsp>
                      <wps:wsp>
                        <wps:cNvPr id="842457290" name="TextBox 7">
                          <a:extLst>
                            <a:ext uri="{FF2B5EF4-FFF2-40B4-BE49-F238E27FC236}">
                              <a16:creationId xmlns:a16="http://schemas.microsoft.com/office/drawing/2014/main" id="{679088E4-8171-06B3-260F-3BF703093861}"/>
                            </a:ext>
                          </a:extLst>
                        </wps:cNvPr>
                        <wps:cNvSpPr txBox="1"/>
                        <wps:spPr>
                          <a:xfrm>
                            <a:off x="4728103" y="-71258"/>
                            <a:ext cx="2834795" cy="484505"/>
                          </a:xfrm>
                          <a:prstGeom prst="rect">
                            <a:avLst/>
                          </a:prstGeom>
                          <a:noFill/>
                        </wps:spPr>
                        <wps:txbx>
                          <w:txbxContent>
                            <w:p w14:paraId="2FB69072" w14:textId="7163E88C" w:rsidR="00976452" w:rsidRDefault="00F747B7" w:rsidP="00976452">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24"/>
                                  <w:szCs w:val="24"/>
                                </w:rPr>
                                <w:t>[</w:t>
                              </w:r>
                              <w:r w:rsidR="001731F0">
                                <w:rPr>
                                  <w:rFonts w:asciiTheme="minorHAnsi" w:hAnsi="Calibri" w:cstheme="minorBidi"/>
                                  <w:color w:val="000000" w:themeColor="text1"/>
                                  <w:kern w:val="24"/>
                                  <w:sz w:val="24"/>
                                  <w:szCs w:val="24"/>
                                </w:rPr>
                                <w:t xml:space="preserve">RB start=6, </w:t>
                              </w:r>
                              <w:r w:rsidR="001731F0" w:rsidRPr="00F0059F">
                                <w:rPr>
                                  <w:rFonts w:asciiTheme="minorHAnsi" w:hAnsi="Calibri" w:cstheme="minorBidi"/>
                                  <w:color w:val="000000" w:themeColor="text1"/>
                                  <w:kern w:val="24"/>
                                  <w:sz w:val="24"/>
                                  <w:szCs w:val="24"/>
                                </w:rPr>
                                <w:t>stop=45</w:t>
                              </w:r>
                              <w:r>
                                <w:rPr>
                                  <w:rFonts w:asciiTheme="minorHAnsi" w:hAnsi="Calibri" w:cstheme="minorBidi"/>
                                  <w:color w:val="000000" w:themeColor="text1"/>
                                  <w:kern w:val="24"/>
                                  <w:sz w:val="24"/>
                                  <w:szCs w:val="24"/>
                                </w:rPr>
                                <w:t>]</w:t>
                              </w:r>
                            </w:p>
                          </w:txbxContent>
                        </wps:txbx>
                        <wps:bodyPr wrap="square" rtlCol="0">
                          <a:noAutofit/>
                        </wps:bodyPr>
                      </wps:wsp>
                      <wps:wsp>
                        <wps:cNvPr id="1185974814" name="TextBox 8">
                          <a:extLst>
                            <a:ext uri="{FF2B5EF4-FFF2-40B4-BE49-F238E27FC236}">
                              <a16:creationId xmlns:a16="http://schemas.microsoft.com/office/drawing/2014/main" id="{37FA4A9F-84BF-E959-FB8A-BBB3E276B596}"/>
                            </a:ext>
                          </a:extLst>
                        </wps:cNvPr>
                        <wps:cNvSpPr txBox="1"/>
                        <wps:spPr>
                          <a:xfrm>
                            <a:off x="8175615" y="-173999"/>
                            <a:ext cx="3518322" cy="587150"/>
                          </a:xfrm>
                          <a:prstGeom prst="rect">
                            <a:avLst/>
                          </a:prstGeom>
                          <a:noFill/>
                        </wps:spPr>
                        <wps:txbx>
                          <w:txbxContent>
                            <w:p w14:paraId="09D035BE" w14:textId="7C44CD56" w:rsidR="00976452" w:rsidRDefault="00976452" w:rsidP="00976452">
                              <w:pPr>
                                <w:rPr>
                                  <w:rFonts w:asciiTheme="minorHAnsi" w:hAnsi="Calibri" w:cstheme="minorBidi"/>
                                  <w:color w:val="000000" w:themeColor="text1"/>
                                  <w:kern w:val="24"/>
                                  <w:sz w:val="36"/>
                                  <w:szCs w:val="36"/>
                                </w:rPr>
                              </w:pPr>
                              <w:r w:rsidRPr="00B114B2">
                                <w:rPr>
                                  <w:rFonts w:asciiTheme="minorHAnsi" w:hAnsi="Calibri" w:cstheme="minorBidi"/>
                                  <w:color w:val="000000" w:themeColor="text1"/>
                                  <w:kern w:val="24"/>
                                  <w:sz w:val="24"/>
                                  <w:szCs w:val="24"/>
                                </w:rPr>
                                <w:t>[</w:t>
                              </w:r>
                              <w:r w:rsidR="00B114B2" w:rsidRPr="00B114B2">
                                <w:rPr>
                                  <w:rFonts w:asciiTheme="minorHAnsi" w:hAnsi="Calibri" w:cstheme="minorBidi"/>
                                  <w:color w:val="000000" w:themeColor="text1"/>
                                  <w:kern w:val="24"/>
                                  <w:sz w:val="24"/>
                                  <w:szCs w:val="24"/>
                                </w:rPr>
                                <w:t>RB start=9</w:t>
                              </w:r>
                              <w:r w:rsidR="00B114B2">
                                <w:rPr>
                                  <w:rFonts w:asciiTheme="minorHAnsi" w:hAnsi="Calibri" w:cstheme="minorBidi"/>
                                  <w:color w:val="000000" w:themeColor="text1"/>
                                  <w:kern w:val="24"/>
                                  <w:sz w:val="36"/>
                                  <w:szCs w:val="36"/>
                                </w:rPr>
                                <w:t>,</w:t>
                              </w:r>
                              <w:r w:rsidR="00BC1592">
                                <w:rPr>
                                  <w:rFonts w:asciiTheme="minorHAnsi" w:hAnsi="Calibri" w:cstheme="minorBidi"/>
                                  <w:color w:val="000000" w:themeColor="text1"/>
                                  <w:kern w:val="24"/>
                                  <w:sz w:val="36"/>
                                  <w:szCs w:val="36"/>
                                </w:rPr>
                                <w:t xml:space="preserve"> </w:t>
                              </w:r>
                              <w:r w:rsidR="00B114B2" w:rsidRPr="00B114B2">
                                <w:rPr>
                                  <w:rFonts w:asciiTheme="minorHAnsi" w:hAnsi="Calibri" w:cstheme="minorBidi"/>
                                  <w:color w:val="000000" w:themeColor="text1"/>
                                  <w:kern w:val="24"/>
                                  <w:sz w:val="24"/>
                                  <w:szCs w:val="24"/>
                                </w:rPr>
                                <w:t>RB stop=</w:t>
                              </w:r>
                              <w:r w:rsidR="00BC1592">
                                <w:rPr>
                                  <w:rFonts w:asciiTheme="minorHAnsi" w:hAnsi="Calibri" w:cstheme="minorBidi"/>
                                  <w:color w:val="000000" w:themeColor="text1"/>
                                  <w:kern w:val="24"/>
                                  <w:sz w:val="36"/>
                                  <w:szCs w:val="36"/>
                                </w:rPr>
                                <w:t xml:space="preserve"> </w:t>
                              </w:r>
                              <w:r w:rsidRPr="00B114B2">
                                <w:rPr>
                                  <w:rFonts w:asciiTheme="minorHAnsi" w:hAnsi="Calibri" w:cstheme="minorBidi"/>
                                  <w:color w:val="000000" w:themeColor="text1"/>
                                  <w:kern w:val="24"/>
                                  <w:sz w:val="24"/>
                                  <w:szCs w:val="24"/>
                                </w:rPr>
                                <w:t>42]</w:t>
                              </w:r>
                            </w:p>
                          </w:txbxContent>
                        </wps:txbx>
                        <wps:bodyPr wrap="square" rtlCol="0">
                          <a:noAutofit/>
                        </wps:bodyPr>
                      </wps:wsp>
                      <wps:wsp>
                        <wps:cNvPr id="317103108" name="Rectangle 317103108">
                          <a:extLst>
                            <a:ext uri="{FF2B5EF4-FFF2-40B4-BE49-F238E27FC236}">
                              <a16:creationId xmlns:a16="http://schemas.microsoft.com/office/drawing/2014/main" id="{4F734265-6393-289F-93F8-AA50ADFE23A8}"/>
                            </a:ext>
                          </a:extLst>
                        </wps:cNvPr>
                        <wps:cNvSpPr/>
                        <wps:spPr>
                          <a:xfrm>
                            <a:off x="697599" y="359260"/>
                            <a:ext cx="2453640" cy="237111"/>
                          </a:xfrm>
                          <a:prstGeom prst="rect">
                            <a:avLst/>
                          </a:prstGeom>
                          <a:solidFill>
                            <a:sysClr val="window" lastClr="FFFFFF"/>
                          </a:solidFill>
                          <a:ln w="19050" cap="flat" cmpd="sng" algn="ctr">
                            <a:solidFill>
                              <a:sysClr val="window" lastClr="FFFFFF"/>
                            </a:solidFill>
                            <a:prstDash val="solid"/>
                            <a:miter lim="800000"/>
                          </a:ln>
                          <a:effectLst/>
                        </wps:spPr>
                        <wps:txbx>
                          <w:txbxContent>
                            <w:p w14:paraId="13AA62B6" w14:textId="77777777" w:rsidR="00976452" w:rsidRDefault="00976452" w:rsidP="00976452">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w:t>
                              </w:r>
                            </w:p>
                          </w:txbxContent>
                        </wps:txbx>
                        <wps:bodyPr rtlCol="0" anchor="ctr"/>
                      </wps:wsp>
                      <wps:wsp>
                        <wps:cNvPr id="851151140" name="Rectangle 851151140">
                          <a:extLst>
                            <a:ext uri="{FF2B5EF4-FFF2-40B4-BE49-F238E27FC236}">
                              <a16:creationId xmlns:a16="http://schemas.microsoft.com/office/drawing/2014/main" id="{A4B7DF4A-2FAD-3C33-4FAF-CAB33FA7C588}"/>
                            </a:ext>
                          </a:extLst>
                        </wps:cNvPr>
                        <wps:cNvSpPr/>
                        <wps:spPr>
                          <a:xfrm>
                            <a:off x="4599040" y="345014"/>
                            <a:ext cx="2453640" cy="237111"/>
                          </a:xfrm>
                          <a:prstGeom prst="rect">
                            <a:avLst/>
                          </a:prstGeom>
                          <a:solidFill>
                            <a:sysClr val="window" lastClr="FFFFFF"/>
                          </a:solidFill>
                          <a:ln w="19050" cap="flat" cmpd="sng" algn="ctr">
                            <a:solidFill>
                              <a:sysClr val="window" lastClr="FFFFFF"/>
                            </a:solidFill>
                            <a:prstDash val="solid"/>
                            <a:miter lim="800000"/>
                          </a:ln>
                          <a:effectLst/>
                        </wps:spPr>
                        <wps:txbx>
                          <w:txbxContent>
                            <w:p w14:paraId="0A99ABCC" w14:textId="762A5DF3" w:rsidR="00976452" w:rsidRDefault="00976452" w:rsidP="00976452">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w:t>
                              </w:r>
                              <w:r w:rsidR="00310CCE">
                                <w:rPr>
                                  <w:rFonts w:asciiTheme="minorHAnsi" w:hAnsi="Calibri" w:cstheme="minorBidi"/>
                                  <w:color w:val="FFFFFF" w:themeColor="light1"/>
                                  <w:kern w:val="24"/>
                                  <w:sz w:val="36"/>
                                  <w:szCs w:val="36"/>
                                </w:rPr>
                                <w:t>cv</w:t>
                              </w:r>
                            </w:p>
                          </w:txbxContent>
                        </wps:txbx>
                        <wps:bodyPr rtlCol="0" anchor="ctr"/>
                      </wps:wsp>
                      <wps:wsp>
                        <wps:cNvPr id="808208272" name="Rectangle 808208272">
                          <a:extLst>
                            <a:ext uri="{FF2B5EF4-FFF2-40B4-BE49-F238E27FC236}">
                              <a16:creationId xmlns:a16="http://schemas.microsoft.com/office/drawing/2014/main" id="{A69C6BAB-A373-91B7-C698-A779B09AA4A2}"/>
                            </a:ext>
                          </a:extLst>
                        </wps:cNvPr>
                        <wps:cNvSpPr/>
                        <wps:spPr>
                          <a:xfrm>
                            <a:off x="8500481" y="373530"/>
                            <a:ext cx="2453640" cy="237111"/>
                          </a:xfrm>
                          <a:prstGeom prst="rect">
                            <a:avLst/>
                          </a:prstGeom>
                          <a:solidFill>
                            <a:sysClr val="window" lastClr="FFFFFF"/>
                          </a:solidFill>
                          <a:ln w="19050" cap="flat" cmpd="sng" algn="ctr">
                            <a:solidFill>
                              <a:sysClr val="window" lastClr="FFFFFF"/>
                            </a:solidFill>
                            <a:prstDash val="solid"/>
                            <a:miter lim="800000"/>
                          </a:ln>
                          <a:effectLst/>
                        </wps:spPr>
                        <wps:txbx>
                          <w:txbxContent>
                            <w:p w14:paraId="4460761E" w14:textId="77777777" w:rsidR="00976452" w:rsidRDefault="00976452" w:rsidP="00976452">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60D0F0F" id="Group 14" o:spid="_x0000_s1026" style="position:absolute;margin-left:10.75pt;margin-top:6.15pt;width:499.1pt;height:36.55pt;z-index:251658240;mso-width-relative:margin;mso-height-relative:margin" coordorigin="3789,-1739" coordsize="113149,7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">
                <v:shapetype id="_x0000_t202" coordsize="21600,21600" o:spt="202" path="m,l,21600r21600,l21600,xe">
                  <v:stroke joinstyle="miter"/>
                  <v:path gradientshapeok="t" o:connecttype="rect"/>
                </v:shapetype>
                <v:shape id="_x0000_s1027" type="#_x0000_t202" style="position:absolute;left:3789;top:-512;width:37169;height:4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" filled="f" stroked="f">
                  <v:textbox>
                    <w:txbxContent>
                      <w:p w14:paraId="0F57A08A" w14:textId="3EE24D6B" w:rsidR="00976452" w:rsidRDefault="00976452" w:rsidP="00976452">
                        <w:pPr>
                          <w:rPr>
                            <w:rFonts w:asciiTheme="minorHAnsi" w:hAnsi="Calibri" w:cstheme="minorBidi"/>
                            <w:color w:val="000000" w:themeColor="text1"/>
                            <w:kern w:val="24"/>
                            <w:sz w:val="36"/>
                            <w:szCs w:val="36"/>
                          </w:rPr>
                        </w:pPr>
                        <w:r w:rsidRPr="00F0059F">
                          <w:rPr>
                            <w:rFonts w:asciiTheme="minorHAnsi" w:hAnsi="Calibri" w:cstheme="minorBidi"/>
                            <w:kern w:val="24"/>
                            <w:sz w:val="24"/>
                            <w:szCs w:val="24"/>
                          </w:rPr>
                          <w:t>[RB start=3, RB stop=48</w:t>
                        </w:r>
                        <w:r w:rsidR="00F747B7">
                          <w:rPr>
                            <w:rFonts w:asciiTheme="minorHAnsi" w:hAnsi="Calibri" w:cstheme="minorBidi"/>
                            <w:kern w:val="24"/>
                            <w:sz w:val="24"/>
                            <w:szCs w:val="24"/>
                          </w:rPr>
                          <w:t>]</w:t>
                        </w:r>
                      </w:p>
                    </w:txbxContent>
                  </v:textbox>
                </v:shape>
                <v:shape id="_x0000_s1028" type="#_x0000_t202" style="position:absolute;left:47281;top:-712;width:28347;height:4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" filled="f" stroked="f">
                  <v:textbox>
                    <w:txbxContent>
                      <w:p w14:paraId="2FB69072" w14:textId="7163E88C" w:rsidR="00976452" w:rsidRDefault="00F747B7" w:rsidP="00976452">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24"/>
                            <w:szCs w:val="24"/>
                          </w:rPr>
                          <w:t>[</w:t>
                        </w:r>
                        <w:r w:rsidR="001731F0">
                          <w:rPr>
                            <w:rFonts w:asciiTheme="minorHAnsi" w:hAnsi="Calibri" w:cstheme="minorBidi"/>
                            <w:color w:val="000000" w:themeColor="text1"/>
                            <w:kern w:val="24"/>
                            <w:sz w:val="24"/>
                            <w:szCs w:val="24"/>
                          </w:rPr>
                          <w:t xml:space="preserve">RB start=6, </w:t>
                        </w:r>
                        <w:r w:rsidR="001731F0" w:rsidRPr="00F0059F">
                          <w:rPr>
                            <w:rFonts w:asciiTheme="minorHAnsi" w:hAnsi="Calibri" w:cstheme="minorBidi"/>
                            <w:color w:val="000000" w:themeColor="text1"/>
                            <w:kern w:val="24"/>
                            <w:sz w:val="24"/>
                            <w:szCs w:val="24"/>
                          </w:rPr>
                          <w:t>stop=45</w:t>
                        </w:r>
                        <w:r>
                          <w:rPr>
                            <w:rFonts w:asciiTheme="minorHAnsi" w:hAnsi="Calibri" w:cstheme="minorBidi"/>
                            <w:color w:val="000000" w:themeColor="text1"/>
                            <w:kern w:val="24"/>
                            <w:sz w:val="24"/>
                            <w:szCs w:val="24"/>
                          </w:rPr>
                          <w:t>]</w:t>
                        </w:r>
                      </w:p>
                    </w:txbxContent>
                  </v:textbox>
                </v:shape>
                <v:shape id="_x0000_s1029" type="#_x0000_t202" style="position:absolute;left:81756;top:-1739;width:35183;height:5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" filled="f" stroked="f">
                  <v:textbox>
                    <w:txbxContent>
                      <w:p w14:paraId="09D035BE" w14:textId="7C44CD56" w:rsidR="00976452" w:rsidRDefault="00976452" w:rsidP="00976452">
                        <w:pPr>
                          <w:rPr>
                            <w:rFonts w:asciiTheme="minorHAnsi" w:hAnsi="Calibri" w:cstheme="minorBidi"/>
                            <w:color w:val="000000" w:themeColor="text1"/>
                            <w:kern w:val="24"/>
                            <w:sz w:val="36"/>
                            <w:szCs w:val="36"/>
                          </w:rPr>
                        </w:pPr>
                        <w:r w:rsidRPr="00B114B2">
                          <w:rPr>
                            <w:rFonts w:asciiTheme="minorHAnsi" w:hAnsi="Calibri" w:cstheme="minorBidi"/>
                            <w:color w:val="000000" w:themeColor="text1"/>
                            <w:kern w:val="24"/>
                            <w:sz w:val="24"/>
                            <w:szCs w:val="24"/>
                          </w:rPr>
                          <w:t>[</w:t>
                        </w:r>
                        <w:r w:rsidR="00B114B2" w:rsidRPr="00B114B2">
                          <w:rPr>
                            <w:rFonts w:asciiTheme="minorHAnsi" w:hAnsi="Calibri" w:cstheme="minorBidi"/>
                            <w:color w:val="000000" w:themeColor="text1"/>
                            <w:kern w:val="24"/>
                            <w:sz w:val="24"/>
                            <w:szCs w:val="24"/>
                          </w:rPr>
                          <w:t>RB start=9</w:t>
                        </w:r>
                        <w:r w:rsidR="00B114B2">
                          <w:rPr>
                            <w:rFonts w:asciiTheme="minorHAnsi" w:hAnsi="Calibri" w:cstheme="minorBidi"/>
                            <w:color w:val="000000" w:themeColor="text1"/>
                            <w:kern w:val="24"/>
                            <w:sz w:val="36"/>
                            <w:szCs w:val="36"/>
                          </w:rPr>
                          <w:t>,</w:t>
                        </w:r>
                        <w:r w:rsidR="00BC1592">
                          <w:rPr>
                            <w:rFonts w:asciiTheme="minorHAnsi" w:hAnsi="Calibri" w:cstheme="minorBidi"/>
                            <w:color w:val="000000" w:themeColor="text1"/>
                            <w:kern w:val="24"/>
                            <w:sz w:val="36"/>
                            <w:szCs w:val="36"/>
                          </w:rPr>
                          <w:t xml:space="preserve"> </w:t>
                        </w:r>
                        <w:r w:rsidR="00B114B2" w:rsidRPr="00B114B2">
                          <w:rPr>
                            <w:rFonts w:asciiTheme="minorHAnsi" w:hAnsi="Calibri" w:cstheme="minorBidi"/>
                            <w:color w:val="000000" w:themeColor="text1"/>
                            <w:kern w:val="24"/>
                            <w:sz w:val="24"/>
                            <w:szCs w:val="24"/>
                          </w:rPr>
                          <w:t>RB stop=</w:t>
                        </w:r>
                        <w:r w:rsidR="00BC1592">
                          <w:rPr>
                            <w:rFonts w:asciiTheme="minorHAnsi" w:hAnsi="Calibri" w:cstheme="minorBidi"/>
                            <w:color w:val="000000" w:themeColor="text1"/>
                            <w:kern w:val="24"/>
                            <w:sz w:val="36"/>
                            <w:szCs w:val="36"/>
                          </w:rPr>
                          <w:t xml:space="preserve"> </w:t>
                        </w:r>
                        <w:r w:rsidRPr="00B114B2">
                          <w:rPr>
                            <w:rFonts w:asciiTheme="minorHAnsi" w:hAnsi="Calibri" w:cstheme="minorBidi"/>
                            <w:color w:val="000000" w:themeColor="text1"/>
                            <w:kern w:val="24"/>
                            <w:sz w:val="24"/>
                            <w:szCs w:val="24"/>
                          </w:rPr>
                          <w:t>42]</w:t>
                        </w:r>
                      </w:p>
                    </w:txbxContent>
                  </v:textbox>
                </v:shape>
                <v:rect id="Rectangle 317103108" o:spid="_x0000_s1030" style="position:absolute;left:6975;top:3592;width:24537;height:2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" fillcolor="window" strokecolor="window" strokeweight="1.5pt">
                  <v:textbox>
                    <w:txbxContent>
                      <w:p w14:paraId="13AA62B6" w14:textId="77777777" w:rsidR="00976452" w:rsidRDefault="00976452" w:rsidP="00976452">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w:t>
                        </w:r>
                      </w:p>
                    </w:txbxContent>
                  </v:textbox>
                </v:rect>
                <v:rect id="Rectangle 851151140" o:spid="_x0000_s1031" style="position:absolute;left:45990;top:3450;width:24536;height:2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" fillcolor="window" strokecolor="window" strokeweight="1.5pt">
                  <v:textbox>
                    <w:txbxContent>
                      <w:p w14:paraId="0A99ABCC" w14:textId="762A5DF3" w:rsidR="00976452" w:rsidRDefault="00976452" w:rsidP="00976452">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w:t>
                        </w:r>
                        <w:r w:rsidR="00310CCE">
                          <w:rPr>
                            <w:rFonts w:asciiTheme="minorHAnsi" w:hAnsi="Calibri" w:cstheme="minorBidi"/>
                            <w:color w:val="FFFFFF" w:themeColor="light1"/>
                            <w:kern w:val="24"/>
                            <w:sz w:val="36"/>
                            <w:szCs w:val="36"/>
                          </w:rPr>
                          <w:t>cv</w:t>
                        </w:r>
                      </w:p>
                    </w:txbxContent>
                  </v:textbox>
                </v:rect>
                <v:rect id="Rectangle 808208272" o:spid="_x0000_s1032" style="position:absolute;left:85004;top:3735;width:24537;height:2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" fillcolor="window" strokecolor="window" strokeweight="1.5pt">
                  <v:textbox>
                    <w:txbxContent>
                      <w:p w14:paraId="4460761E" w14:textId="77777777" w:rsidR="00976452" w:rsidRDefault="00976452" w:rsidP="00976452">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w:t>
                        </w:r>
                      </w:p>
                    </w:txbxContent>
                  </v:textbox>
                </v:rect>
              </v:group>
            </w:pict>
          </mc:Fallback>
        </mc:AlternateContent>
      </w:r>
      <w:r w:rsidRPr="00310CCE">
        <w:rPr>
          <w:noProof/>
        </w:rPr>
        <w:t xml:space="preserve"> </w:t>
      </w:r>
    </w:p>
    <w:p w14:paraId="19B6C06D" w14:textId="44B42D1E" w:rsidR="00BC1592" w:rsidRDefault="00953AC3" w:rsidP="009D1D8E">
      <w:r w:rsidRPr="00310CCE">
        <w:rPr>
          <w:noProof/>
        </w:rPr>
        <w:drawing>
          <wp:anchor distT="0" distB="0" distL="114300" distR="114300" simplePos="0" relativeHeight="251661316" behindDoc="0" locked="0" layoutInCell="1" allowOverlap="1" wp14:anchorId="1C86CE92" wp14:editId="0E55E467">
            <wp:simplePos x="0" y="0"/>
            <wp:positionH relativeFrom="column">
              <wp:posOffset>4261485</wp:posOffset>
            </wp:positionH>
            <wp:positionV relativeFrom="paragraph">
              <wp:posOffset>139700</wp:posOffset>
            </wp:positionV>
            <wp:extent cx="2508250" cy="1877695"/>
            <wp:effectExtent l="0" t="0" r="0" b="0"/>
            <wp:wrapSquare wrapText="bothSides"/>
            <wp:docPr id="16183495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08250" cy="18776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1556" behindDoc="0" locked="0" layoutInCell="1" allowOverlap="1" wp14:anchorId="6E1856AD" wp14:editId="24CB3A32">
                <wp:simplePos x="0" y="0"/>
                <wp:positionH relativeFrom="column">
                  <wp:posOffset>289750</wp:posOffset>
                </wp:positionH>
                <wp:positionV relativeFrom="paragraph">
                  <wp:posOffset>161290</wp:posOffset>
                </wp:positionV>
                <wp:extent cx="1374529" cy="140215"/>
                <wp:effectExtent l="0" t="0" r="16510" b="12700"/>
                <wp:wrapNone/>
                <wp:docPr id="1674431337" name="Rectangle 1"/>
                <wp:cNvGraphicFramePr/>
                <a:graphic xmlns:a="http://schemas.openxmlformats.org/drawingml/2006/main">
                  <a:graphicData uri="http://schemas.microsoft.com/office/word/2010/wordprocessingShape">
                    <wps:wsp>
                      <wps:cNvSpPr/>
                      <wps:spPr>
                        <a:xfrm>
                          <a:off x="0" y="0"/>
                          <a:ext cx="1374529" cy="140215"/>
                        </a:xfrm>
                        <a:prstGeom prst="rect">
                          <a:avLst/>
                        </a:prstGeom>
                        <a:solidFill>
                          <a:sysClr val="window" lastClr="FFFFFF"/>
                        </a:solidFill>
                        <a:ln w="19050" cap="flat" cmpd="sng" algn="ctr">
                          <a:solidFill>
                            <a:sysClr val="window" lastClr="FFFFFF"/>
                          </a:solidFill>
                          <a:prstDash val="solid"/>
                          <a:miter lim="800000"/>
                        </a:ln>
                        <a:effectLst/>
                      </wps:spPr>
                      <wps:txbx>
                        <w:txbxContent>
                          <w:p w14:paraId="3A0C3607" w14:textId="77777777" w:rsidR="00953AC3" w:rsidRDefault="00953AC3" w:rsidP="00953AC3">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ccvc</w:t>
                            </w:r>
                          </w:p>
                        </w:txbxContent>
                      </wps:txbx>
                      <wps:bodyPr rtlCol="0" anchor="ctr"/>
                    </wps:wsp>
                  </a:graphicData>
                </a:graphic>
              </wp:anchor>
            </w:drawing>
          </mc:Choice>
          <mc:Fallback>
            <w:pict>
              <v:rect w14:anchorId="6E1856AD" id="Rectangle 1" o:spid="_x0000_s1033" style="position:absolute;margin-left:22.8pt;margin-top:12.7pt;width:108.25pt;height:11.05pt;z-index:2516715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" fillcolor="window" strokecolor="window" strokeweight="1.5pt">
                <v:textbox>
                  <w:txbxContent>
                    <w:p w14:paraId="3A0C3607" w14:textId="77777777" w:rsidR="00953AC3" w:rsidRDefault="00953AC3" w:rsidP="00953AC3">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ccvc</w:t>
                      </w:r>
                    </w:p>
                  </w:txbxContent>
                </v:textbox>
              </v:rect>
            </w:pict>
          </mc:Fallback>
        </mc:AlternateContent>
      </w:r>
      <w:r w:rsidRPr="00F06964">
        <w:rPr>
          <w:noProof/>
        </w:rPr>
        <w:drawing>
          <wp:anchor distT="0" distB="0" distL="114300" distR="114300" simplePos="0" relativeHeight="251664388" behindDoc="0" locked="0" layoutInCell="1" allowOverlap="1" wp14:anchorId="6F4003E2" wp14:editId="2D23F9E1">
            <wp:simplePos x="0" y="0"/>
            <wp:positionH relativeFrom="column">
              <wp:posOffset>2090420</wp:posOffset>
            </wp:positionH>
            <wp:positionV relativeFrom="paragraph">
              <wp:posOffset>164465</wp:posOffset>
            </wp:positionV>
            <wp:extent cx="2466340" cy="1846580"/>
            <wp:effectExtent l="0" t="0" r="0" b="0"/>
            <wp:wrapSquare wrapText="bothSides"/>
            <wp:docPr id="4199436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66340" cy="18465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53AC3">
        <w:rPr>
          <w:noProof/>
        </w:rPr>
        <w:drawing>
          <wp:anchor distT="0" distB="0" distL="114300" distR="114300" simplePos="0" relativeHeight="251669508" behindDoc="0" locked="0" layoutInCell="1" allowOverlap="1" wp14:anchorId="245D7AFD" wp14:editId="7FD6EDC6">
            <wp:simplePos x="0" y="0"/>
            <wp:positionH relativeFrom="column">
              <wp:posOffset>-230636</wp:posOffset>
            </wp:positionH>
            <wp:positionV relativeFrom="paragraph">
              <wp:posOffset>184592</wp:posOffset>
            </wp:positionV>
            <wp:extent cx="2449034" cy="1833690"/>
            <wp:effectExtent l="0" t="0" r="0" b="0"/>
            <wp:wrapSquare wrapText="bothSides"/>
            <wp:docPr id="10499902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9034" cy="1833690"/>
                    </a:xfrm>
                    <a:prstGeom prst="rect">
                      <a:avLst/>
                    </a:prstGeom>
                    <a:noFill/>
                    <a:ln>
                      <a:noFill/>
                    </a:ln>
                  </pic:spPr>
                </pic:pic>
              </a:graphicData>
            </a:graphic>
          </wp:anchor>
        </w:drawing>
      </w:r>
      <w:r w:rsidR="00533116">
        <w:rPr>
          <w:noProof/>
        </w:rPr>
        <mc:AlternateContent>
          <mc:Choice Requires="wps">
            <w:drawing>
              <wp:anchor distT="0" distB="0" distL="114300" distR="114300" simplePos="0" relativeHeight="251668484" behindDoc="0" locked="0" layoutInCell="1" allowOverlap="1" wp14:anchorId="444B1A8C" wp14:editId="174C02D4">
                <wp:simplePos x="0" y="0"/>
                <wp:positionH relativeFrom="column">
                  <wp:posOffset>4762500</wp:posOffset>
                </wp:positionH>
                <wp:positionV relativeFrom="paragraph">
                  <wp:posOffset>120840</wp:posOffset>
                </wp:positionV>
                <wp:extent cx="1374529" cy="140215"/>
                <wp:effectExtent l="0" t="0" r="16510" b="12700"/>
                <wp:wrapNone/>
                <wp:docPr id="1935821643" name="Rectangle 1"/>
                <wp:cNvGraphicFramePr/>
                <a:graphic xmlns:a="http://schemas.openxmlformats.org/drawingml/2006/main">
                  <a:graphicData uri="http://schemas.microsoft.com/office/word/2010/wordprocessingShape">
                    <wps:wsp>
                      <wps:cNvSpPr/>
                      <wps:spPr>
                        <a:xfrm>
                          <a:off x="0" y="0"/>
                          <a:ext cx="1374529" cy="140215"/>
                        </a:xfrm>
                        <a:prstGeom prst="rect">
                          <a:avLst/>
                        </a:prstGeom>
                        <a:solidFill>
                          <a:sysClr val="window" lastClr="FFFFFF"/>
                        </a:solidFill>
                        <a:ln w="19050" cap="flat" cmpd="sng" algn="ctr">
                          <a:solidFill>
                            <a:sysClr val="window" lastClr="FFFFFF"/>
                          </a:solidFill>
                          <a:prstDash val="solid"/>
                          <a:miter lim="800000"/>
                        </a:ln>
                        <a:effectLst/>
                      </wps:spPr>
                      <wps:txbx>
                        <w:txbxContent>
                          <w:p w14:paraId="56A1333C" w14:textId="77777777" w:rsidR="00533116" w:rsidRDefault="00533116" w:rsidP="00533116">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ccvc</w:t>
                            </w:r>
                          </w:p>
                        </w:txbxContent>
                      </wps:txbx>
                      <wps:bodyPr rtlCol="0" anchor="ctr"/>
                    </wps:wsp>
                  </a:graphicData>
                </a:graphic>
              </wp:anchor>
            </w:drawing>
          </mc:Choice>
          <mc:Fallback>
            <w:pict>
              <v:rect w14:anchorId="444B1A8C" id="_x0000_s1034" style="position:absolute;margin-left:375pt;margin-top:9.5pt;width:108.25pt;height:11.05pt;z-index:2516684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" fillcolor="window" strokecolor="window" strokeweight="1.5pt">
                <v:textbox>
                  <w:txbxContent>
                    <w:p w14:paraId="56A1333C" w14:textId="77777777" w:rsidR="00533116" w:rsidRDefault="00533116" w:rsidP="00533116">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ccvc</w:t>
                      </w:r>
                    </w:p>
                  </w:txbxContent>
                </v:textbox>
              </v:rect>
            </w:pict>
          </mc:Fallback>
        </mc:AlternateContent>
      </w:r>
      <w:r w:rsidR="00F06964">
        <w:rPr>
          <w:noProof/>
        </w:rPr>
        <mc:AlternateContent>
          <mc:Choice Requires="wps">
            <w:drawing>
              <wp:anchor distT="0" distB="0" distL="114300" distR="114300" simplePos="0" relativeHeight="251666436" behindDoc="0" locked="0" layoutInCell="1" allowOverlap="1" wp14:anchorId="0CFFAE93" wp14:editId="44FBB93F">
                <wp:simplePos x="0" y="0"/>
                <wp:positionH relativeFrom="column">
                  <wp:posOffset>2570521</wp:posOffset>
                </wp:positionH>
                <wp:positionV relativeFrom="paragraph">
                  <wp:posOffset>124551</wp:posOffset>
                </wp:positionV>
                <wp:extent cx="1374529" cy="140215"/>
                <wp:effectExtent l="0" t="0" r="0" b="0"/>
                <wp:wrapNone/>
                <wp:docPr id="314486925" name="Rectangle 1"/>
                <wp:cNvGraphicFramePr/>
                <a:graphic xmlns:a="http://schemas.openxmlformats.org/drawingml/2006/main">
                  <a:graphicData uri="http://schemas.microsoft.com/office/word/2010/wordprocessingShape">
                    <wps:wsp>
                      <wps:cNvSpPr/>
                      <wps:spPr>
                        <a:xfrm>
                          <a:off x="0" y="0"/>
                          <a:ext cx="1374529" cy="140215"/>
                        </a:xfrm>
                        <a:prstGeom prst="rect">
                          <a:avLst/>
                        </a:prstGeom>
                        <a:solidFill>
                          <a:sysClr val="window" lastClr="FFFFFF"/>
                        </a:solidFill>
                        <a:ln w="19050" cap="flat" cmpd="sng" algn="ctr">
                          <a:solidFill>
                            <a:sysClr val="window" lastClr="FFFFFF"/>
                          </a:solidFill>
                          <a:prstDash val="solid"/>
                          <a:miter lim="800000"/>
                        </a:ln>
                        <a:effectLst/>
                      </wps:spPr>
                      <wps:txbx>
                        <w:txbxContent>
                          <w:p w14:paraId="67AFDE1F" w14:textId="77777777" w:rsidR="00F06964" w:rsidRDefault="00F06964" w:rsidP="00F06964">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w:t>
                            </w:r>
                          </w:p>
                        </w:txbxContent>
                      </wps:txbx>
                      <wps:bodyPr rtlCol="0" anchor="ctr"/>
                    </wps:wsp>
                  </a:graphicData>
                </a:graphic>
              </wp:anchor>
            </w:drawing>
          </mc:Choice>
          <mc:Fallback>
            <w:pict>
              <v:rect w14:anchorId="0CFFAE93" id="_x0000_s1035" style="position:absolute;margin-left:202.4pt;margin-top:9.8pt;width:108.25pt;height:11.05pt;z-index:2516664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" fillcolor="window" strokecolor="window" strokeweight="1.5pt">
                <v:textbox>
                  <w:txbxContent>
                    <w:p w14:paraId="67AFDE1F" w14:textId="77777777" w:rsidR="00F06964" w:rsidRDefault="00F06964" w:rsidP="00F06964">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w:t>
                      </w:r>
                    </w:p>
                  </w:txbxContent>
                </v:textbox>
              </v:rect>
            </w:pict>
          </mc:Fallback>
        </mc:AlternateContent>
      </w:r>
      <w:r w:rsidR="00310CCE">
        <w:rPr>
          <w:noProof/>
        </w:rPr>
        <mc:AlternateContent>
          <mc:Choice Requires="wps">
            <w:drawing>
              <wp:anchor distT="0" distB="0" distL="114300" distR="114300" simplePos="0" relativeHeight="251663364" behindDoc="0" locked="0" layoutInCell="1" allowOverlap="1" wp14:anchorId="0218A1F3" wp14:editId="3A546271">
                <wp:simplePos x="0" y="0"/>
                <wp:positionH relativeFrom="column">
                  <wp:posOffset>346153</wp:posOffset>
                </wp:positionH>
                <wp:positionV relativeFrom="paragraph">
                  <wp:posOffset>120575</wp:posOffset>
                </wp:positionV>
                <wp:extent cx="1374529" cy="140215"/>
                <wp:effectExtent l="0" t="0" r="16510" b="12700"/>
                <wp:wrapNone/>
                <wp:docPr id="1016514853" name="Rectangle 1"/>
                <wp:cNvGraphicFramePr/>
                <a:graphic xmlns:a="http://schemas.openxmlformats.org/drawingml/2006/main">
                  <a:graphicData uri="http://schemas.microsoft.com/office/word/2010/wordprocessingShape">
                    <wps:wsp>
                      <wps:cNvSpPr/>
                      <wps:spPr>
                        <a:xfrm>
                          <a:off x="0" y="0"/>
                          <a:ext cx="1374529" cy="140215"/>
                        </a:xfrm>
                        <a:prstGeom prst="rect">
                          <a:avLst/>
                        </a:prstGeom>
                        <a:solidFill>
                          <a:sysClr val="window" lastClr="FFFFFF"/>
                        </a:solidFill>
                        <a:ln w="19050" cap="flat" cmpd="sng" algn="ctr">
                          <a:solidFill>
                            <a:sysClr val="window" lastClr="FFFFFF"/>
                          </a:solidFill>
                          <a:prstDash val="solid"/>
                          <a:miter lim="800000"/>
                        </a:ln>
                        <a:effectLst/>
                      </wps:spPr>
                      <wps:txbx>
                        <w:txbxContent>
                          <w:p w14:paraId="45DA04F2" w14:textId="205BCEFA" w:rsidR="00310CCE" w:rsidRDefault="00310CCE" w:rsidP="00310CCE">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ccv</w:t>
                            </w:r>
                            <w:r w:rsidR="00F06964">
                              <w:rPr>
                                <w:rFonts w:asciiTheme="minorHAnsi" w:hAnsi="Calibri" w:cstheme="minorBidi"/>
                                <w:color w:val="FFFFFF" w:themeColor="light1"/>
                                <w:kern w:val="24"/>
                                <w:sz w:val="36"/>
                                <w:szCs w:val="36"/>
                              </w:rPr>
                              <w:t>c</w:t>
                            </w:r>
                          </w:p>
                        </w:txbxContent>
                      </wps:txbx>
                      <wps:bodyPr rtlCol="0" anchor="ctr"/>
                    </wps:wsp>
                  </a:graphicData>
                </a:graphic>
              </wp:anchor>
            </w:drawing>
          </mc:Choice>
          <mc:Fallback>
            <w:pict>
              <v:rect w14:anchorId="0218A1F3" id="_x0000_s1036" style="position:absolute;margin-left:27.25pt;margin-top:9.5pt;width:108.25pt;height:11.05pt;z-index:2516633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" fillcolor="window" strokecolor="window" strokeweight="1.5pt">
                <v:textbox>
                  <w:txbxContent>
                    <w:p w14:paraId="45DA04F2" w14:textId="205BCEFA" w:rsidR="00310CCE" w:rsidRDefault="00310CCE" w:rsidP="00310CCE">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ccv</w:t>
                      </w:r>
                      <w:r w:rsidR="00F06964">
                        <w:rPr>
                          <w:rFonts w:asciiTheme="minorHAnsi" w:hAnsi="Calibri" w:cstheme="minorBidi"/>
                          <w:color w:val="FFFFFF" w:themeColor="light1"/>
                          <w:kern w:val="24"/>
                          <w:sz w:val="36"/>
                          <w:szCs w:val="36"/>
                        </w:rPr>
                        <w:t>c</w:t>
                      </w:r>
                    </w:p>
                  </w:txbxContent>
                </v:textbox>
              </v:rect>
            </w:pict>
          </mc:Fallback>
        </mc:AlternateContent>
      </w:r>
    </w:p>
    <w:p w14:paraId="6874AE92" w14:textId="6F95034C" w:rsidR="00BC1592" w:rsidRDefault="00BC1592" w:rsidP="009D1D8E"/>
    <w:p w14:paraId="28B562BF" w14:textId="45F23411" w:rsidR="009C21DD" w:rsidRDefault="00EF3C96" w:rsidP="0072249E">
      <w:pPr>
        <w:jc w:val="center"/>
      </w:pPr>
      <w:r>
        <w:t>Figure 2.1.3-1</w:t>
      </w:r>
      <w:r w:rsidR="00BC68F0">
        <w:t xml:space="preserve"> </w:t>
      </w:r>
      <w:r w:rsidR="006756EF">
        <w:t xml:space="preserve">A-MPR </w:t>
      </w:r>
      <w:r w:rsidR="0072249E">
        <w:t xml:space="preserve">plots for 3 different </w:t>
      </w:r>
      <w:r w:rsidR="0024036E">
        <w:t>‘</w:t>
      </w:r>
      <w:r w:rsidR="00580258">
        <w:t>n114</w:t>
      </w:r>
      <w:r w:rsidR="0024036E">
        <w:t xml:space="preserve"> </w:t>
      </w:r>
      <w:r w:rsidR="0072249E">
        <w:t>max allocation</w:t>
      </w:r>
      <w:r w:rsidR="0024036E">
        <w:t>’</w:t>
      </w:r>
      <w:r w:rsidR="00C438A6">
        <w:t xml:space="preserve"> candidates (</w:t>
      </w:r>
      <w:r w:rsidR="009A29A3">
        <w:t>46, 40 and 34)</w:t>
      </w:r>
    </w:p>
    <w:p w14:paraId="0FC2B78F" w14:textId="57BAD632" w:rsidR="00CA7B10" w:rsidRDefault="00CA7B10" w:rsidP="00CA7B10">
      <w:pPr>
        <w:spacing w:after="0" w:line="300" w:lineRule="atLeast"/>
      </w:pPr>
      <w:r w:rsidRPr="00CA7B10">
        <w:t xml:space="preserve">To improve clarity, the AMPR upper limit in the </w:t>
      </w:r>
      <w:r w:rsidR="00F913CF">
        <w:t xml:space="preserve">above </w:t>
      </w:r>
      <w:r w:rsidRPr="00CA7B10">
        <w:t xml:space="preserve">plots was set to 10 dB, and blue triangles are used to mark each permissible </w:t>
      </w:r>
      <w:r w:rsidR="005B755A">
        <w:t>allocation</w:t>
      </w:r>
      <w:r w:rsidR="005B755A" w:rsidRPr="00CA7B10">
        <w:t xml:space="preserve"> </w:t>
      </w:r>
      <w:r w:rsidRPr="00CA7B10">
        <w:t>region</w:t>
      </w:r>
      <w:r w:rsidR="00933C49">
        <w:t xml:space="preserve"> based on the choice of max allocation.</w:t>
      </w:r>
    </w:p>
    <w:p w14:paraId="2D6957DF" w14:textId="084ECB8A" w:rsidR="009B748E" w:rsidRDefault="007C4FFF" w:rsidP="00CA7B10">
      <w:pPr>
        <w:spacing w:after="0" w:line="300" w:lineRule="atLeast"/>
      </w:pPr>
      <w:r>
        <w:rPr>
          <w:noProof/>
        </w:rPr>
        <mc:AlternateContent>
          <mc:Choice Requires="wps">
            <w:drawing>
              <wp:anchor distT="0" distB="0" distL="114300" distR="114300" simplePos="0" relativeHeight="251689988" behindDoc="0" locked="0" layoutInCell="1" allowOverlap="1" wp14:anchorId="243714EF" wp14:editId="059A3ED7">
                <wp:simplePos x="0" y="0"/>
                <wp:positionH relativeFrom="column">
                  <wp:posOffset>4385161</wp:posOffset>
                </wp:positionH>
                <wp:positionV relativeFrom="paragraph">
                  <wp:posOffset>176147</wp:posOffset>
                </wp:positionV>
                <wp:extent cx="1970940" cy="346877"/>
                <wp:effectExtent l="0" t="0" r="0" b="0"/>
                <wp:wrapNone/>
                <wp:docPr id="1761880469" name="TextBox 8"/>
                <wp:cNvGraphicFramePr/>
                <a:graphic xmlns:a="http://schemas.openxmlformats.org/drawingml/2006/main">
                  <a:graphicData uri="http://schemas.microsoft.com/office/word/2010/wordprocessingShape">
                    <wps:wsp>
                      <wps:cNvSpPr txBox="1"/>
                      <wps:spPr>
                        <a:xfrm>
                          <a:off x="0" y="0"/>
                          <a:ext cx="1970940" cy="346877"/>
                        </a:xfrm>
                        <a:prstGeom prst="rect">
                          <a:avLst/>
                        </a:prstGeom>
                        <a:noFill/>
                      </wps:spPr>
                      <wps:txbx>
                        <w:txbxContent>
                          <w:p w14:paraId="449AF303" w14:textId="77777777" w:rsidR="007C4FFF" w:rsidRDefault="007C4FFF" w:rsidP="007C4FFF">
                            <w:pPr>
                              <w:rPr>
                                <w:rFonts w:asciiTheme="minorHAnsi" w:hAnsi="Calibri" w:cstheme="minorBidi"/>
                                <w:color w:val="000000" w:themeColor="text1"/>
                                <w:kern w:val="24"/>
                                <w:sz w:val="36"/>
                                <w:szCs w:val="36"/>
                              </w:rPr>
                            </w:pPr>
                            <w:r w:rsidRPr="00B114B2">
                              <w:rPr>
                                <w:rFonts w:asciiTheme="minorHAnsi" w:hAnsi="Calibri" w:cstheme="minorBidi"/>
                                <w:color w:val="000000" w:themeColor="text1"/>
                                <w:kern w:val="24"/>
                                <w:sz w:val="24"/>
                                <w:szCs w:val="24"/>
                              </w:rPr>
                              <w:t>[RB start=9</w:t>
                            </w:r>
                            <w:r>
                              <w:rPr>
                                <w:rFonts w:asciiTheme="minorHAnsi" w:hAnsi="Calibri" w:cstheme="minorBidi"/>
                                <w:color w:val="000000" w:themeColor="text1"/>
                                <w:kern w:val="24"/>
                                <w:sz w:val="36"/>
                                <w:szCs w:val="36"/>
                              </w:rPr>
                              <w:t xml:space="preserve">, </w:t>
                            </w:r>
                            <w:r w:rsidRPr="00B114B2">
                              <w:rPr>
                                <w:rFonts w:asciiTheme="minorHAnsi" w:hAnsi="Calibri" w:cstheme="minorBidi"/>
                                <w:color w:val="000000" w:themeColor="text1"/>
                                <w:kern w:val="24"/>
                                <w:sz w:val="24"/>
                                <w:szCs w:val="24"/>
                              </w:rPr>
                              <w:t>RB stop=</w:t>
                            </w:r>
                            <w:r>
                              <w:rPr>
                                <w:rFonts w:asciiTheme="minorHAnsi" w:hAnsi="Calibri" w:cstheme="minorBidi"/>
                                <w:color w:val="000000" w:themeColor="text1"/>
                                <w:kern w:val="24"/>
                                <w:sz w:val="36"/>
                                <w:szCs w:val="36"/>
                              </w:rPr>
                              <w:t xml:space="preserve"> </w:t>
                            </w:r>
                            <w:r w:rsidRPr="00B114B2">
                              <w:rPr>
                                <w:rFonts w:asciiTheme="minorHAnsi" w:hAnsi="Calibri" w:cstheme="minorBidi"/>
                                <w:color w:val="000000" w:themeColor="text1"/>
                                <w:kern w:val="24"/>
                                <w:sz w:val="24"/>
                                <w:szCs w:val="24"/>
                              </w:rPr>
                              <w:t>42]</w:t>
                            </w:r>
                          </w:p>
                        </w:txbxContent>
                      </wps:txbx>
                      <wps:bodyPr wrap="square" rtlCol="0">
                        <a:noAutofit/>
                      </wps:bodyPr>
                    </wps:wsp>
                  </a:graphicData>
                </a:graphic>
              </wp:anchor>
            </w:drawing>
          </mc:Choice>
          <mc:Fallback>
            <w:pict>
              <v:shape w14:anchorId="243714EF" id="TextBox 8" o:spid="_x0000_s1037" type="#_x0000_t202" style="position:absolute;margin-left:345.3pt;margin-top:13.85pt;width:155.2pt;height:27.3pt;z-index:2516899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" filled="f" stroked="f">
                <v:textbox>
                  <w:txbxContent>
                    <w:p w14:paraId="449AF303" w14:textId="77777777" w:rsidR="007C4FFF" w:rsidRDefault="007C4FFF" w:rsidP="007C4FFF">
                      <w:pPr>
                        <w:rPr>
                          <w:rFonts w:asciiTheme="minorHAnsi" w:hAnsi="Calibri" w:cstheme="minorBidi"/>
                          <w:color w:val="000000" w:themeColor="text1"/>
                          <w:kern w:val="24"/>
                          <w:sz w:val="36"/>
                          <w:szCs w:val="36"/>
                        </w:rPr>
                      </w:pPr>
                      <w:r w:rsidRPr="00B114B2">
                        <w:rPr>
                          <w:rFonts w:asciiTheme="minorHAnsi" w:hAnsi="Calibri" w:cstheme="minorBidi"/>
                          <w:color w:val="000000" w:themeColor="text1"/>
                          <w:kern w:val="24"/>
                          <w:sz w:val="24"/>
                          <w:szCs w:val="24"/>
                        </w:rPr>
                        <w:t>[RB start=9</w:t>
                      </w:r>
                      <w:r>
                        <w:rPr>
                          <w:rFonts w:asciiTheme="minorHAnsi" w:hAnsi="Calibri" w:cstheme="minorBidi"/>
                          <w:color w:val="000000" w:themeColor="text1"/>
                          <w:kern w:val="24"/>
                          <w:sz w:val="36"/>
                          <w:szCs w:val="36"/>
                        </w:rPr>
                        <w:t xml:space="preserve">, </w:t>
                      </w:r>
                      <w:r w:rsidRPr="00B114B2">
                        <w:rPr>
                          <w:rFonts w:asciiTheme="minorHAnsi" w:hAnsi="Calibri" w:cstheme="minorBidi"/>
                          <w:color w:val="000000" w:themeColor="text1"/>
                          <w:kern w:val="24"/>
                          <w:sz w:val="24"/>
                          <w:szCs w:val="24"/>
                        </w:rPr>
                        <w:t>RB stop=</w:t>
                      </w:r>
                      <w:r>
                        <w:rPr>
                          <w:rFonts w:asciiTheme="minorHAnsi" w:hAnsi="Calibri" w:cstheme="minorBidi"/>
                          <w:color w:val="000000" w:themeColor="text1"/>
                          <w:kern w:val="24"/>
                          <w:sz w:val="36"/>
                          <w:szCs w:val="36"/>
                        </w:rPr>
                        <w:t xml:space="preserve"> </w:t>
                      </w:r>
                      <w:r w:rsidRPr="00B114B2">
                        <w:rPr>
                          <w:rFonts w:asciiTheme="minorHAnsi" w:hAnsi="Calibri" w:cstheme="minorBidi"/>
                          <w:color w:val="000000" w:themeColor="text1"/>
                          <w:kern w:val="24"/>
                          <w:sz w:val="24"/>
                          <w:szCs w:val="24"/>
                        </w:rPr>
                        <w:t>42]</w:t>
                      </w:r>
                    </w:p>
                  </w:txbxContent>
                </v:textbox>
              </v:shape>
            </w:pict>
          </mc:Fallback>
        </mc:AlternateContent>
      </w:r>
    </w:p>
    <w:p w14:paraId="7B53A5D0" w14:textId="2E770E46" w:rsidR="009B748E" w:rsidRDefault="0020799D" w:rsidP="00CA7B10">
      <w:pPr>
        <w:spacing w:after="0" w:line="300" w:lineRule="atLeast"/>
      </w:pPr>
      <w:r>
        <w:rPr>
          <w:noProof/>
        </w:rPr>
        <mc:AlternateContent>
          <mc:Choice Requires="wps">
            <w:drawing>
              <wp:anchor distT="0" distB="0" distL="114300" distR="114300" simplePos="0" relativeHeight="251683844" behindDoc="0" locked="0" layoutInCell="1" allowOverlap="1" wp14:anchorId="7DB2C475" wp14:editId="3C5FE0D5">
                <wp:simplePos x="0" y="0"/>
                <wp:positionH relativeFrom="column">
                  <wp:posOffset>2321648</wp:posOffset>
                </wp:positionH>
                <wp:positionV relativeFrom="paragraph">
                  <wp:posOffset>66166</wp:posOffset>
                </wp:positionV>
                <wp:extent cx="1588033" cy="286236"/>
                <wp:effectExtent l="0" t="0" r="0" b="0"/>
                <wp:wrapNone/>
                <wp:docPr id="1804776193" name="TextBox 7"/>
                <wp:cNvGraphicFramePr/>
                <a:graphic xmlns:a="http://schemas.openxmlformats.org/drawingml/2006/main">
                  <a:graphicData uri="http://schemas.microsoft.com/office/word/2010/wordprocessingShape">
                    <wps:wsp>
                      <wps:cNvSpPr txBox="1"/>
                      <wps:spPr>
                        <a:xfrm>
                          <a:off x="0" y="0"/>
                          <a:ext cx="1588033" cy="286236"/>
                        </a:xfrm>
                        <a:prstGeom prst="rect">
                          <a:avLst/>
                        </a:prstGeom>
                        <a:noFill/>
                      </wps:spPr>
                      <wps:txbx>
                        <w:txbxContent>
                          <w:p w14:paraId="0981A308" w14:textId="77777777" w:rsidR="0020799D" w:rsidRDefault="0020799D" w:rsidP="0020799D">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24"/>
                                <w:szCs w:val="24"/>
                              </w:rPr>
                              <w:t xml:space="preserve">[RB start=6, </w:t>
                            </w:r>
                            <w:r w:rsidRPr="00F0059F">
                              <w:rPr>
                                <w:rFonts w:asciiTheme="minorHAnsi" w:hAnsi="Calibri" w:cstheme="minorBidi"/>
                                <w:color w:val="000000" w:themeColor="text1"/>
                                <w:kern w:val="24"/>
                                <w:sz w:val="24"/>
                                <w:szCs w:val="24"/>
                              </w:rPr>
                              <w:t>stop=45</w:t>
                            </w:r>
                            <w:r>
                              <w:rPr>
                                <w:rFonts w:asciiTheme="minorHAnsi" w:hAnsi="Calibri" w:cstheme="minorBidi"/>
                                <w:color w:val="000000" w:themeColor="text1"/>
                                <w:kern w:val="24"/>
                                <w:sz w:val="24"/>
                                <w:szCs w:val="24"/>
                              </w:rPr>
                              <w:t>]</w:t>
                            </w:r>
                          </w:p>
                        </w:txbxContent>
                      </wps:txbx>
                      <wps:bodyPr wrap="square" rtlCol="0">
                        <a:noAutofit/>
                      </wps:bodyPr>
                    </wps:wsp>
                  </a:graphicData>
                </a:graphic>
              </wp:anchor>
            </w:drawing>
          </mc:Choice>
          <mc:Fallback>
            <w:pict>
              <v:shape w14:anchorId="7DB2C475" id="TextBox 7" o:spid="_x0000_s1038" type="#_x0000_t202" style="position:absolute;margin-left:182.8pt;margin-top:5.2pt;width:125.05pt;height:22.55pt;z-index:2516838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" filled="f" stroked="f">
                <v:textbox>
                  <w:txbxContent>
                    <w:p w14:paraId="0981A308" w14:textId="77777777" w:rsidR="0020799D" w:rsidRDefault="0020799D" w:rsidP="0020799D">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24"/>
                          <w:szCs w:val="24"/>
                        </w:rPr>
                        <w:t xml:space="preserve">[RB start=6, </w:t>
                      </w:r>
                      <w:r w:rsidRPr="00F0059F">
                        <w:rPr>
                          <w:rFonts w:asciiTheme="minorHAnsi" w:hAnsi="Calibri" w:cstheme="minorBidi"/>
                          <w:color w:val="000000" w:themeColor="text1"/>
                          <w:kern w:val="24"/>
                          <w:sz w:val="24"/>
                          <w:szCs w:val="24"/>
                        </w:rPr>
                        <w:t>stop=45</w:t>
                      </w:r>
                      <w:r>
                        <w:rPr>
                          <w:rFonts w:asciiTheme="minorHAnsi" w:hAnsi="Calibri" w:cstheme="minorBidi"/>
                          <w:color w:val="000000" w:themeColor="text1"/>
                          <w:kern w:val="24"/>
                          <w:sz w:val="24"/>
                          <w:szCs w:val="24"/>
                        </w:rPr>
                        <w:t>]</w:t>
                      </w:r>
                    </w:p>
                  </w:txbxContent>
                </v:textbox>
              </v:shape>
            </w:pict>
          </mc:Fallback>
        </mc:AlternateContent>
      </w:r>
      <w:r w:rsidR="009B748E">
        <w:rPr>
          <w:noProof/>
        </w:rPr>
        <mc:AlternateContent>
          <mc:Choice Requires="wps">
            <w:drawing>
              <wp:anchor distT="0" distB="0" distL="114300" distR="114300" simplePos="0" relativeHeight="251675652" behindDoc="0" locked="0" layoutInCell="1" allowOverlap="1" wp14:anchorId="5B8D11B0" wp14:editId="05CBE510">
                <wp:simplePos x="0" y="0"/>
                <wp:positionH relativeFrom="column">
                  <wp:posOffset>71565</wp:posOffset>
                </wp:positionH>
                <wp:positionV relativeFrom="paragraph">
                  <wp:posOffset>58420</wp:posOffset>
                </wp:positionV>
                <wp:extent cx="1740783" cy="250975"/>
                <wp:effectExtent l="0" t="0" r="0" b="0"/>
                <wp:wrapNone/>
                <wp:docPr id="1976997111" name="TextBox 6"/>
                <wp:cNvGraphicFramePr/>
                <a:graphic xmlns:a="http://schemas.openxmlformats.org/drawingml/2006/main">
                  <a:graphicData uri="http://schemas.microsoft.com/office/word/2010/wordprocessingShape">
                    <wps:wsp>
                      <wps:cNvSpPr txBox="1"/>
                      <wps:spPr>
                        <a:xfrm>
                          <a:off x="0" y="0"/>
                          <a:ext cx="1740783" cy="250975"/>
                        </a:xfrm>
                        <a:prstGeom prst="rect">
                          <a:avLst/>
                        </a:prstGeom>
                        <a:noFill/>
                      </wps:spPr>
                      <wps:txbx>
                        <w:txbxContent>
                          <w:p w14:paraId="4AFF7C07" w14:textId="77777777" w:rsidR="009B748E" w:rsidRDefault="009B748E" w:rsidP="009B748E">
                            <w:pPr>
                              <w:rPr>
                                <w:rFonts w:asciiTheme="minorHAnsi" w:hAnsi="Calibri" w:cstheme="minorBidi"/>
                                <w:color w:val="000000" w:themeColor="text1"/>
                                <w:kern w:val="24"/>
                                <w:sz w:val="36"/>
                                <w:szCs w:val="36"/>
                              </w:rPr>
                            </w:pPr>
                            <w:r w:rsidRPr="00F0059F">
                              <w:rPr>
                                <w:rFonts w:asciiTheme="minorHAnsi" w:hAnsi="Calibri" w:cstheme="minorBidi"/>
                                <w:kern w:val="24"/>
                                <w:sz w:val="24"/>
                                <w:szCs w:val="24"/>
                              </w:rPr>
                              <w:t>[RB start=3, RB stop=48</w:t>
                            </w:r>
                            <w:r>
                              <w:rPr>
                                <w:rFonts w:asciiTheme="minorHAnsi" w:hAnsi="Calibri" w:cstheme="minorBidi"/>
                                <w:kern w:val="24"/>
                                <w:sz w:val="24"/>
                                <w:szCs w:val="24"/>
                              </w:rPr>
                              <w:t>]</w:t>
                            </w:r>
                          </w:p>
                        </w:txbxContent>
                      </wps:txbx>
                      <wps:bodyPr wrap="square" rtlCol="0">
                        <a:noAutofit/>
                      </wps:bodyPr>
                    </wps:wsp>
                  </a:graphicData>
                </a:graphic>
                <wp14:sizeRelH relativeFrom="margin">
                  <wp14:pctWidth>0</wp14:pctWidth>
                </wp14:sizeRelH>
              </wp:anchor>
            </w:drawing>
          </mc:Choice>
          <mc:Fallback>
            <w:pict>
              <v:shape w14:anchorId="5B8D11B0" id="TextBox 6" o:spid="_x0000_s1039" type="#_x0000_t202" style="position:absolute;margin-left:5.65pt;margin-top:4.6pt;width:137.05pt;height:19.75pt;z-index:2516756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" filled="f" stroked="f">
                <v:textbox>
                  <w:txbxContent>
                    <w:p w14:paraId="4AFF7C07" w14:textId="77777777" w:rsidR="009B748E" w:rsidRDefault="009B748E" w:rsidP="009B748E">
                      <w:pPr>
                        <w:rPr>
                          <w:rFonts w:asciiTheme="minorHAnsi" w:hAnsi="Calibri" w:cstheme="minorBidi"/>
                          <w:color w:val="000000" w:themeColor="text1"/>
                          <w:kern w:val="24"/>
                          <w:sz w:val="36"/>
                          <w:szCs w:val="36"/>
                        </w:rPr>
                      </w:pPr>
                      <w:r w:rsidRPr="00F0059F">
                        <w:rPr>
                          <w:rFonts w:asciiTheme="minorHAnsi" w:hAnsi="Calibri" w:cstheme="minorBidi"/>
                          <w:kern w:val="24"/>
                          <w:sz w:val="24"/>
                          <w:szCs w:val="24"/>
                        </w:rPr>
                        <w:t>[RB start=3, RB stop=48</w:t>
                      </w:r>
                      <w:r>
                        <w:rPr>
                          <w:rFonts w:asciiTheme="minorHAnsi" w:hAnsi="Calibri" w:cstheme="minorBidi"/>
                          <w:kern w:val="24"/>
                          <w:sz w:val="24"/>
                          <w:szCs w:val="24"/>
                        </w:rPr>
                        <w:t>]</w:t>
                      </w:r>
                    </w:p>
                  </w:txbxContent>
                </v:textbox>
              </v:shape>
            </w:pict>
          </mc:Fallback>
        </mc:AlternateContent>
      </w:r>
    </w:p>
    <w:p w14:paraId="3962F989" w14:textId="515FE131" w:rsidR="009B748E" w:rsidRPr="00CA7B10" w:rsidRDefault="007C4FFF" w:rsidP="00CA7B10">
      <w:pPr>
        <w:spacing w:after="0" w:line="300" w:lineRule="atLeast"/>
      </w:pPr>
      <w:r>
        <w:rPr>
          <w:noProof/>
        </w:rPr>
        <mc:AlternateContent>
          <mc:Choice Requires="wps">
            <w:drawing>
              <wp:anchor distT="0" distB="0" distL="114300" distR="114300" simplePos="0" relativeHeight="251692036" behindDoc="0" locked="0" layoutInCell="1" allowOverlap="1" wp14:anchorId="664F0138" wp14:editId="24B29961">
                <wp:simplePos x="0" y="0"/>
                <wp:positionH relativeFrom="column">
                  <wp:posOffset>4554098</wp:posOffset>
                </wp:positionH>
                <wp:positionV relativeFrom="paragraph">
                  <wp:posOffset>184150</wp:posOffset>
                </wp:positionV>
                <wp:extent cx="1374140" cy="139700"/>
                <wp:effectExtent l="0" t="0" r="16510" b="12700"/>
                <wp:wrapNone/>
                <wp:docPr id="246315273" name="Rectangle 1"/>
                <wp:cNvGraphicFramePr/>
                <a:graphic xmlns:a="http://schemas.openxmlformats.org/drawingml/2006/main">
                  <a:graphicData uri="http://schemas.microsoft.com/office/word/2010/wordprocessingShape">
                    <wps:wsp>
                      <wps:cNvSpPr/>
                      <wps:spPr>
                        <a:xfrm>
                          <a:off x="0" y="0"/>
                          <a:ext cx="1374140" cy="139700"/>
                        </a:xfrm>
                        <a:prstGeom prst="rect">
                          <a:avLst/>
                        </a:prstGeom>
                        <a:solidFill>
                          <a:sysClr val="window" lastClr="FFFFFF"/>
                        </a:solidFill>
                        <a:ln w="19050" cap="flat" cmpd="sng" algn="ctr">
                          <a:solidFill>
                            <a:sysClr val="window" lastClr="FFFFFF"/>
                          </a:solidFill>
                          <a:prstDash val="solid"/>
                          <a:miter lim="800000"/>
                        </a:ln>
                        <a:effectLst/>
                      </wps:spPr>
                      <wps:txbx>
                        <w:txbxContent>
                          <w:p w14:paraId="032492A1" w14:textId="77777777" w:rsidR="007C4FFF" w:rsidRDefault="007C4FFF" w:rsidP="007C4FFF">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ccvc</w:t>
                            </w:r>
                          </w:p>
                        </w:txbxContent>
                      </wps:txbx>
                      <wps:bodyPr rtlCol="0" anchor="ctr"/>
                    </wps:wsp>
                  </a:graphicData>
                </a:graphic>
              </wp:anchor>
            </w:drawing>
          </mc:Choice>
          <mc:Fallback>
            <w:pict>
              <v:rect w14:anchorId="664F0138" id="_x0000_s1040" style="position:absolute;margin-left:358.6pt;margin-top:14.5pt;width:108.2pt;height:11pt;z-index:2516920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" fillcolor="window" strokecolor="window" strokeweight="1.5pt">
                <v:textbox>
                  <w:txbxContent>
                    <w:p w14:paraId="032492A1" w14:textId="77777777" w:rsidR="007C4FFF" w:rsidRDefault="007C4FFF" w:rsidP="007C4FFF">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ccvc</w:t>
                      </w:r>
                    </w:p>
                  </w:txbxContent>
                </v:textbox>
              </v:rect>
            </w:pict>
          </mc:Fallback>
        </mc:AlternateContent>
      </w:r>
      <w:r>
        <w:rPr>
          <w:noProof/>
        </w:rPr>
        <mc:AlternateContent>
          <mc:Choice Requires="wps">
            <w:drawing>
              <wp:anchor distT="0" distB="0" distL="114300" distR="114300" simplePos="0" relativeHeight="251687940" behindDoc="0" locked="0" layoutInCell="1" allowOverlap="1" wp14:anchorId="2F3B2202" wp14:editId="06F17A78">
                <wp:simplePos x="0" y="0"/>
                <wp:positionH relativeFrom="column">
                  <wp:posOffset>4434435</wp:posOffset>
                </wp:positionH>
                <wp:positionV relativeFrom="paragraph">
                  <wp:posOffset>342272</wp:posOffset>
                </wp:positionV>
                <wp:extent cx="1667435" cy="1425639"/>
                <wp:effectExtent l="0" t="19050" r="47625" b="22225"/>
                <wp:wrapNone/>
                <wp:docPr id="459861428" name="Freeform: Shape 1"/>
                <wp:cNvGraphicFramePr/>
                <a:graphic xmlns:a="http://schemas.openxmlformats.org/drawingml/2006/main">
                  <a:graphicData uri="http://schemas.microsoft.com/office/word/2010/wordprocessingShape">
                    <wps:wsp>
                      <wps:cNvSpPr/>
                      <wps:spPr>
                        <a:xfrm>
                          <a:off x="0" y="0"/>
                          <a:ext cx="1667435" cy="1425639"/>
                        </a:xfrm>
                        <a:custGeom>
                          <a:avLst/>
                          <a:gdLst>
                            <a:gd name="connsiteX0" fmla="*/ 0 w 1591159"/>
                            <a:gd name="connsiteY0" fmla="*/ 1410346 h 1410346"/>
                            <a:gd name="connsiteX1" fmla="*/ 15498 w 1591159"/>
                            <a:gd name="connsiteY1" fmla="*/ 0 h 1410346"/>
                            <a:gd name="connsiteX2" fmla="*/ 1591159 w 1591159"/>
                            <a:gd name="connsiteY2" fmla="*/ 1405180 h 1410346"/>
                            <a:gd name="connsiteX3" fmla="*/ 1441342 w 1591159"/>
                            <a:gd name="connsiteY3" fmla="*/ 1410346 h 1410346"/>
                            <a:gd name="connsiteX4" fmla="*/ 108488 w 1591159"/>
                            <a:gd name="connsiteY4" fmla="*/ 216976 h 1410346"/>
                            <a:gd name="connsiteX5" fmla="*/ 123986 w 1591159"/>
                            <a:gd name="connsiteY5" fmla="*/ 1405180 h 1410346"/>
                            <a:gd name="connsiteX6" fmla="*/ 0 w 1591159"/>
                            <a:gd name="connsiteY6" fmla="*/ 1410346 h 1410346"/>
                            <a:gd name="connsiteX0" fmla="*/ 0 w 1591159"/>
                            <a:gd name="connsiteY0" fmla="*/ 1410346 h 1410346"/>
                            <a:gd name="connsiteX1" fmla="*/ 15498 w 1591159"/>
                            <a:gd name="connsiteY1" fmla="*/ 0 h 1410346"/>
                            <a:gd name="connsiteX2" fmla="*/ 1591159 w 1591159"/>
                            <a:gd name="connsiteY2" fmla="*/ 1405180 h 1410346"/>
                            <a:gd name="connsiteX3" fmla="*/ 1441342 w 1591159"/>
                            <a:gd name="connsiteY3" fmla="*/ 1410346 h 1410346"/>
                            <a:gd name="connsiteX4" fmla="*/ 180835 w 1591159"/>
                            <a:gd name="connsiteY4" fmla="*/ 377126 h 1410346"/>
                            <a:gd name="connsiteX5" fmla="*/ 123986 w 1591159"/>
                            <a:gd name="connsiteY5" fmla="*/ 1405180 h 1410346"/>
                            <a:gd name="connsiteX6" fmla="*/ 0 w 1591159"/>
                            <a:gd name="connsiteY6" fmla="*/ 1410346 h 1410346"/>
                            <a:gd name="connsiteX0" fmla="*/ 0 w 1591159"/>
                            <a:gd name="connsiteY0" fmla="*/ 1410346 h 1425844"/>
                            <a:gd name="connsiteX1" fmla="*/ 15498 w 1591159"/>
                            <a:gd name="connsiteY1" fmla="*/ 0 h 1425844"/>
                            <a:gd name="connsiteX2" fmla="*/ 1591159 w 1591159"/>
                            <a:gd name="connsiteY2" fmla="*/ 1405180 h 1425844"/>
                            <a:gd name="connsiteX3" fmla="*/ 1441342 w 1591159"/>
                            <a:gd name="connsiteY3" fmla="*/ 1410346 h 1425844"/>
                            <a:gd name="connsiteX4" fmla="*/ 180835 w 1591159"/>
                            <a:gd name="connsiteY4" fmla="*/ 377126 h 1425844"/>
                            <a:gd name="connsiteX5" fmla="*/ 191165 w 1591159"/>
                            <a:gd name="connsiteY5" fmla="*/ 1425844 h 1425844"/>
                            <a:gd name="connsiteX6" fmla="*/ 0 w 1591159"/>
                            <a:gd name="connsiteY6" fmla="*/ 1410346 h 1425844"/>
                            <a:gd name="connsiteX0" fmla="*/ 0 w 1591159"/>
                            <a:gd name="connsiteY0" fmla="*/ 1410346 h 1425844"/>
                            <a:gd name="connsiteX1" fmla="*/ 15498 w 1591159"/>
                            <a:gd name="connsiteY1" fmla="*/ 0 h 1425844"/>
                            <a:gd name="connsiteX2" fmla="*/ 1591159 w 1591159"/>
                            <a:gd name="connsiteY2" fmla="*/ 1405180 h 1425844"/>
                            <a:gd name="connsiteX3" fmla="*/ 1425839 w 1591159"/>
                            <a:gd name="connsiteY3" fmla="*/ 1405179 h 1425844"/>
                            <a:gd name="connsiteX4" fmla="*/ 180835 w 1591159"/>
                            <a:gd name="connsiteY4" fmla="*/ 377126 h 1425844"/>
                            <a:gd name="connsiteX5" fmla="*/ 191165 w 1591159"/>
                            <a:gd name="connsiteY5" fmla="*/ 1425844 h 1425844"/>
                            <a:gd name="connsiteX6" fmla="*/ 0 w 1591159"/>
                            <a:gd name="connsiteY6" fmla="*/ 1410346 h 1425844"/>
                            <a:gd name="csX0" fmla="*/ 4459 w 1575661"/>
                            <a:gd name="csY0" fmla="*/ 1439182 h 1439182"/>
                            <a:gd name="csX1" fmla="*/ 0 w 1575661"/>
                            <a:gd name="csY1" fmla="*/ 0 h 1439182"/>
                            <a:gd name="csX2" fmla="*/ 1575661 w 1575661"/>
                            <a:gd name="csY2" fmla="*/ 1405180 h 1439182"/>
                            <a:gd name="csX3" fmla="*/ 1410341 w 1575661"/>
                            <a:gd name="csY3" fmla="*/ 1405179 h 1439182"/>
                            <a:gd name="csX4" fmla="*/ 165337 w 1575661"/>
                            <a:gd name="csY4" fmla="*/ 377126 h 1439182"/>
                            <a:gd name="csX5" fmla="*/ 175667 w 1575661"/>
                            <a:gd name="csY5" fmla="*/ 1425844 h 1439182"/>
                            <a:gd name="csX6" fmla="*/ 4459 w 1575661"/>
                            <a:gd name="csY6" fmla="*/ 1439182 h 1439182"/>
                            <a:gd name="csX0" fmla="*/ 5664 w 1575661"/>
                            <a:gd name="csY0" fmla="*/ 1410602 h 1425844"/>
                            <a:gd name="csX1" fmla="*/ 0 w 1575661"/>
                            <a:gd name="csY1" fmla="*/ 0 h 1425844"/>
                            <a:gd name="csX2" fmla="*/ 1575661 w 1575661"/>
                            <a:gd name="csY2" fmla="*/ 1405180 h 1425844"/>
                            <a:gd name="csX3" fmla="*/ 1410341 w 1575661"/>
                            <a:gd name="csY3" fmla="*/ 1405179 h 1425844"/>
                            <a:gd name="csX4" fmla="*/ 165337 w 1575661"/>
                            <a:gd name="csY4" fmla="*/ 377126 h 1425844"/>
                            <a:gd name="csX5" fmla="*/ 175667 w 1575661"/>
                            <a:gd name="csY5" fmla="*/ 1425844 h 1425844"/>
                            <a:gd name="csX6" fmla="*/ 5664 w 1575661"/>
                            <a:gd name="csY6" fmla="*/ 1410602 h 1425844"/>
                            <a:gd name="csX0" fmla="*/ 5664 w 1575661"/>
                            <a:gd name="csY0" fmla="*/ 1425844 h 1425844"/>
                            <a:gd name="csX1" fmla="*/ 0 w 1575661"/>
                            <a:gd name="csY1" fmla="*/ 0 h 1425844"/>
                            <a:gd name="csX2" fmla="*/ 1575661 w 1575661"/>
                            <a:gd name="csY2" fmla="*/ 1405180 h 1425844"/>
                            <a:gd name="csX3" fmla="*/ 1410341 w 1575661"/>
                            <a:gd name="csY3" fmla="*/ 1405179 h 1425844"/>
                            <a:gd name="csX4" fmla="*/ 165337 w 1575661"/>
                            <a:gd name="csY4" fmla="*/ 377126 h 1425844"/>
                            <a:gd name="csX5" fmla="*/ 175667 w 1575661"/>
                            <a:gd name="csY5" fmla="*/ 1425844 h 1425844"/>
                            <a:gd name="csX6" fmla="*/ 5664 w 1575661"/>
                            <a:gd name="csY6" fmla="*/ 1425844 h 1425844"/>
                            <a:gd name="csX0" fmla="*/ 5664 w 1594045"/>
                            <a:gd name="csY0" fmla="*/ 1425844 h 1425844"/>
                            <a:gd name="csX1" fmla="*/ 0 w 1594045"/>
                            <a:gd name="csY1" fmla="*/ 0 h 1425844"/>
                            <a:gd name="csX2" fmla="*/ 1594045 w 1594045"/>
                            <a:gd name="csY2" fmla="*/ 1425844 h 1425844"/>
                            <a:gd name="csX3" fmla="*/ 1410341 w 1594045"/>
                            <a:gd name="csY3" fmla="*/ 1405179 h 1425844"/>
                            <a:gd name="csX4" fmla="*/ 165337 w 1594045"/>
                            <a:gd name="csY4" fmla="*/ 377126 h 1425844"/>
                            <a:gd name="csX5" fmla="*/ 175667 w 1594045"/>
                            <a:gd name="csY5" fmla="*/ 1425844 h 1425844"/>
                            <a:gd name="csX6" fmla="*/ 5664 w 1594045"/>
                            <a:gd name="csY6" fmla="*/ 1425844 h 1425844"/>
                            <a:gd name="csX0" fmla="*/ 5664 w 1594045"/>
                            <a:gd name="csY0" fmla="*/ 1425844 h 1425844"/>
                            <a:gd name="csX1" fmla="*/ 0 w 1594045"/>
                            <a:gd name="csY1" fmla="*/ 0 h 1425844"/>
                            <a:gd name="csX2" fmla="*/ 1594045 w 1594045"/>
                            <a:gd name="csY2" fmla="*/ 1425844 h 1425844"/>
                            <a:gd name="csX3" fmla="*/ 1429401 w 1594045"/>
                            <a:gd name="csY3" fmla="*/ 1425844 h 1425844"/>
                            <a:gd name="csX4" fmla="*/ 165337 w 1594045"/>
                            <a:gd name="csY4" fmla="*/ 377126 h 1425844"/>
                            <a:gd name="csX5" fmla="*/ 175667 w 1594045"/>
                            <a:gd name="csY5" fmla="*/ 1425844 h 1425844"/>
                            <a:gd name="csX6" fmla="*/ 5664 w 1594045"/>
                            <a:gd name="csY6" fmla="*/ 1425844 h 1425844"/>
                            <a:gd name="csX0" fmla="*/ 5664 w 1594045"/>
                            <a:gd name="csY0" fmla="*/ 1425844 h 1425844"/>
                            <a:gd name="csX1" fmla="*/ 0 w 1594045"/>
                            <a:gd name="csY1" fmla="*/ 0 h 1425844"/>
                            <a:gd name="csX2" fmla="*/ 1594045 w 1594045"/>
                            <a:gd name="csY2" fmla="*/ 1425844 h 1425844"/>
                            <a:gd name="csX3" fmla="*/ 1429401 w 1594045"/>
                            <a:gd name="csY3" fmla="*/ 1425844 h 1425844"/>
                            <a:gd name="csX4" fmla="*/ 241577 w 1594045"/>
                            <a:gd name="csY4" fmla="*/ 481921 h 1425844"/>
                            <a:gd name="csX5" fmla="*/ 175667 w 1594045"/>
                            <a:gd name="csY5" fmla="*/ 1425844 h 1425844"/>
                            <a:gd name="csX6" fmla="*/ 5664 w 1594045"/>
                            <a:gd name="csY6" fmla="*/ 1425844 h 1425844"/>
                            <a:gd name="csX0" fmla="*/ 5664 w 1594045"/>
                            <a:gd name="csY0" fmla="*/ 1425844 h 1449661"/>
                            <a:gd name="csX1" fmla="*/ 0 w 1594045"/>
                            <a:gd name="csY1" fmla="*/ 0 h 1449661"/>
                            <a:gd name="csX2" fmla="*/ 1594045 w 1594045"/>
                            <a:gd name="csY2" fmla="*/ 1425844 h 1449661"/>
                            <a:gd name="csX3" fmla="*/ 1429401 w 1594045"/>
                            <a:gd name="csY3" fmla="*/ 1425844 h 1449661"/>
                            <a:gd name="csX4" fmla="*/ 241577 w 1594045"/>
                            <a:gd name="csY4" fmla="*/ 481921 h 1449661"/>
                            <a:gd name="csX5" fmla="*/ 247143 w 1594045"/>
                            <a:gd name="csY5" fmla="*/ 1449661 h 1449661"/>
                            <a:gd name="csX6" fmla="*/ 5664 w 1594045"/>
                            <a:gd name="csY6" fmla="*/ 1425844 h 1449661"/>
                            <a:gd name="csX0" fmla="*/ 5664 w 1594045"/>
                            <a:gd name="csY0" fmla="*/ 1425844 h 1425844"/>
                            <a:gd name="csX1" fmla="*/ 0 w 1594045"/>
                            <a:gd name="csY1" fmla="*/ 0 h 1425844"/>
                            <a:gd name="csX2" fmla="*/ 1594045 w 1594045"/>
                            <a:gd name="csY2" fmla="*/ 1425844 h 1425844"/>
                            <a:gd name="csX3" fmla="*/ 1429401 w 1594045"/>
                            <a:gd name="csY3" fmla="*/ 1425844 h 1425844"/>
                            <a:gd name="csX4" fmla="*/ 241577 w 1594045"/>
                            <a:gd name="csY4" fmla="*/ 481921 h 1425844"/>
                            <a:gd name="csX5" fmla="*/ 242378 w 1594045"/>
                            <a:gd name="csY5" fmla="*/ 1411864 h 1425844"/>
                            <a:gd name="csX6" fmla="*/ 5664 w 1594045"/>
                            <a:gd name="csY6" fmla="*/ 1425844 h 1425844"/>
                            <a:gd name="csX0" fmla="*/ 5664 w 1594045"/>
                            <a:gd name="csY0" fmla="*/ 1425844 h 1425844"/>
                            <a:gd name="csX1" fmla="*/ 0 w 1594045"/>
                            <a:gd name="csY1" fmla="*/ 0 h 1425844"/>
                            <a:gd name="csX2" fmla="*/ 1594045 w 1594045"/>
                            <a:gd name="csY2" fmla="*/ 1425844 h 1425844"/>
                            <a:gd name="csX3" fmla="*/ 1338866 w 1594045"/>
                            <a:gd name="csY3" fmla="*/ 1411554 h 1425844"/>
                            <a:gd name="csX4" fmla="*/ 241577 w 1594045"/>
                            <a:gd name="csY4" fmla="*/ 481921 h 1425844"/>
                            <a:gd name="csX5" fmla="*/ 242378 w 1594045"/>
                            <a:gd name="csY5" fmla="*/ 1411864 h 1425844"/>
                            <a:gd name="csX6" fmla="*/ 5664 w 1594045"/>
                            <a:gd name="csY6" fmla="*/ 1425844 h 1425844"/>
                            <a:gd name="csX0" fmla="*/ 5664 w 1594045"/>
                            <a:gd name="csY0" fmla="*/ 1425844 h 1425844"/>
                            <a:gd name="csX1" fmla="*/ 0 w 1594045"/>
                            <a:gd name="csY1" fmla="*/ 0 h 1425844"/>
                            <a:gd name="csX2" fmla="*/ 1594045 w 1594045"/>
                            <a:gd name="csY2" fmla="*/ 1411554 h 1425844"/>
                            <a:gd name="csX3" fmla="*/ 1338866 w 1594045"/>
                            <a:gd name="csY3" fmla="*/ 1411554 h 1425844"/>
                            <a:gd name="csX4" fmla="*/ 241577 w 1594045"/>
                            <a:gd name="csY4" fmla="*/ 481921 h 1425844"/>
                            <a:gd name="csX5" fmla="*/ 242378 w 1594045"/>
                            <a:gd name="csY5" fmla="*/ 1411864 h 1425844"/>
                            <a:gd name="csX6" fmla="*/ 5664 w 1594045"/>
                            <a:gd name="csY6" fmla="*/ 1425844 h 1425844"/>
                            <a:gd name="csX0" fmla="*/ 428 w 1594473"/>
                            <a:gd name="csY0" fmla="*/ 1411554 h 1411864"/>
                            <a:gd name="csX1" fmla="*/ 428 w 1594473"/>
                            <a:gd name="csY1" fmla="*/ 0 h 1411864"/>
                            <a:gd name="csX2" fmla="*/ 1594473 w 1594473"/>
                            <a:gd name="csY2" fmla="*/ 1411554 h 1411864"/>
                            <a:gd name="csX3" fmla="*/ 1339294 w 1594473"/>
                            <a:gd name="csY3" fmla="*/ 1411554 h 1411864"/>
                            <a:gd name="csX4" fmla="*/ 242005 w 1594473"/>
                            <a:gd name="csY4" fmla="*/ 481921 h 1411864"/>
                            <a:gd name="csX5" fmla="*/ 242806 w 1594473"/>
                            <a:gd name="csY5" fmla="*/ 1411864 h 1411864"/>
                            <a:gd name="csX6" fmla="*/ 428 w 1594473"/>
                            <a:gd name="csY6" fmla="*/ 1411554 h 1411864"/>
                          </a:gdLst>
                          <a:ahLst/>
                          <a:cxnLst>
                            <a:cxn ang="0">
                              <a:pos x="csX0" y="csY0"/>
                            </a:cxn>
                            <a:cxn ang="0">
                              <a:pos x="csX1" y="csY1"/>
                            </a:cxn>
                            <a:cxn ang="0">
                              <a:pos x="csX2" y="csY2"/>
                            </a:cxn>
                            <a:cxn ang="0">
                              <a:pos x="csX3" y="csY3"/>
                            </a:cxn>
                            <a:cxn ang="0">
                              <a:pos x="csX4" y="csY4"/>
                            </a:cxn>
                            <a:cxn ang="0">
                              <a:pos x="csX5" y="csY5"/>
                            </a:cxn>
                            <a:cxn ang="0">
                              <a:pos x="csX6" y="csY6"/>
                            </a:cxn>
                          </a:cxnLst>
                          <a:rect l="l" t="t" r="r" b="b"/>
                          <a:pathLst>
                            <a:path w="1594473" h="1411864">
                              <a:moveTo>
                                <a:pt x="428" y="1411554"/>
                              </a:moveTo>
                              <a:cubicBezTo>
                                <a:pt x="-1058" y="931827"/>
                                <a:pt x="1914" y="479727"/>
                                <a:pt x="428" y="0"/>
                              </a:cubicBezTo>
                              <a:lnTo>
                                <a:pt x="1594473" y="1411554"/>
                              </a:lnTo>
                              <a:lnTo>
                                <a:pt x="1339294" y="1411554"/>
                              </a:lnTo>
                              <a:lnTo>
                                <a:pt x="242005" y="481921"/>
                              </a:lnTo>
                              <a:cubicBezTo>
                                <a:pt x="243860" y="804501"/>
                                <a:pt x="240951" y="1089284"/>
                                <a:pt x="242806" y="1411864"/>
                              </a:cubicBezTo>
                              <a:lnTo>
                                <a:pt x="428" y="1411554"/>
                              </a:lnTo>
                              <a:close/>
                            </a:path>
                          </a:pathLst>
                        </a:custGeom>
                        <a:solidFill>
                          <a:sysClr val="window" lastClr="FFFFFF">
                            <a:lumMod val="75000"/>
                            <a:alpha val="70000"/>
                          </a:sysClr>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1984E8" id="Freeform: Shape 1" o:spid="_x0000_s1026" style="position:absolute;margin-left:349.15pt;margin-top:26.95pt;width:131.3pt;height:112.25pt;z-index:2516879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94473,1411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" path="m428,1411554c-1058,931827,1914,479727,428,l1594473,1411554r-255179,l242005,481921v1855,322580,-1054,607363,801,929943l428,1411554xe" fillcolor="#bfbfbf" strokecolor="#172c51" strokeweight="1pt">
                <v:fill opacity="46003f"/>
                <v:stroke joinstyle="miter"/>
                <v:path arrowok="t" o:connecttype="custom" o:connectlocs="448,1425326;448,0;1667435,1425326;1400579,1425326;253079,486623;253917,1425639;448,1425326" o:connectangles="0,0,0,0,0,0,0"/>
              </v:shape>
            </w:pict>
          </mc:Fallback>
        </mc:AlternateContent>
      </w:r>
      <w:r w:rsidRPr="007C4FFF">
        <w:rPr>
          <w:noProof/>
        </w:rPr>
        <w:drawing>
          <wp:anchor distT="0" distB="0" distL="114300" distR="114300" simplePos="0" relativeHeight="251686916" behindDoc="0" locked="0" layoutInCell="1" allowOverlap="1" wp14:anchorId="1949E187" wp14:editId="26E69585">
            <wp:simplePos x="0" y="0"/>
            <wp:positionH relativeFrom="column">
              <wp:posOffset>4160520</wp:posOffset>
            </wp:positionH>
            <wp:positionV relativeFrom="paragraph">
              <wp:posOffset>215265</wp:posOffset>
            </wp:positionV>
            <wp:extent cx="2357120" cy="1764665"/>
            <wp:effectExtent l="0" t="0" r="0" b="0"/>
            <wp:wrapSquare wrapText="bothSides"/>
            <wp:docPr id="13205957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57120" cy="17646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0799D">
        <w:rPr>
          <w:noProof/>
        </w:rPr>
        <mc:AlternateContent>
          <mc:Choice Requires="wps">
            <w:drawing>
              <wp:anchor distT="0" distB="0" distL="114300" distR="114300" simplePos="0" relativeHeight="251685892" behindDoc="0" locked="0" layoutInCell="1" allowOverlap="1" wp14:anchorId="6E2B9C39" wp14:editId="1C625AD0">
                <wp:simplePos x="0" y="0"/>
                <wp:positionH relativeFrom="column">
                  <wp:posOffset>2322195</wp:posOffset>
                </wp:positionH>
                <wp:positionV relativeFrom="paragraph">
                  <wp:posOffset>173990</wp:posOffset>
                </wp:positionV>
                <wp:extent cx="1374140" cy="139700"/>
                <wp:effectExtent l="0" t="0" r="16510" b="12700"/>
                <wp:wrapNone/>
                <wp:docPr id="2001751095" name="Rectangle 1"/>
                <wp:cNvGraphicFramePr/>
                <a:graphic xmlns:a="http://schemas.openxmlformats.org/drawingml/2006/main">
                  <a:graphicData uri="http://schemas.microsoft.com/office/word/2010/wordprocessingShape">
                    <wps:wsp>
                      <wps:cNvSpPr/>
                      <wps:spPr>
                        <a:xfrm>
                          <a:off x="0" y="0"/>
                          <a:ext cx="1374140" cy="139700"/>
                        </a:xfrm>
                        <a:prstGeom prst="rect">
                          <a:avLst/>
                        </a:prstGeom>
                        <a:solidFill>
                          <a:sysClr val="window" lastClr="FFFFFF"/>
                        </a:solidFill>
                        <a:ln w="19050" cap="flat" cmpd="sng" algn="ctr">
                          <a:solidFill>
                            <a:sysClr val="window" lastClr="FFFFFF"/>
                          </a:solidFill>
                          <a:prstDash val="solid"/>
                          <a:miter lim="800000"/>
                        </a:ln>
                        <a:effectLst/>
                      </wps:spPr>
                      <wps:txbx>
                        <w:txbxContent>
                          <w:p w14:paraId="5B4A759A" w14:textId="77777777" w:rsidR="0020799D" w:rsidRDefault="0020799D" w:rsidP="0020799D">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ccvc</w:t>
                            </w:r>
                          </w:p>
                        </w:txbxContent>
                      </wps:txbx>
                      <wps:bodyPr rtlCol="0" anchor="ctr"/>
                    </wps:wsp>
                  </a:graphicData>
                </a:graphic>
              </wp:anchor>
            </w:drawing>
          </mc:Choice>
          <mc:Fallback>
            <w:pict>
              <v:rect w14:anchorId="6E2B9C39" id="_x0000_s1041" style="position:absolute;margin-left:182.85pt;margin-top:13.7pt;width:108.2pt;height:11pt;z-index:2516858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" fillcolor="window" strokecolor="window" strokeweight="1.5pt">
                <v:textbox>
                  <w:txbxContent>
                    <w:p w14:paraId="5B4A759A" w14:textId="77777777" w:rsidR="0020799D" w:rsidRDefault="0020799D" w:rsidP="0020799D">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ccvc</w:t>
                      </w:r>
                    </w:p>
                  </w:txbxContent>
                </v:textbox>
              </v:rect>
            </w:pict>
          </mc:Fallback>
        </mc:AlternateContent>
      </w:r>
      <w:r w:rsidR="009B748E">
        <w:rPr>
          <w:noProof/>
        </w:rPr>
        <mc:AlternateContent>
          <mc:Choice Requires="wps">
            <w:drawing>
              <wp:anchor distT="0" distB="0" distL="114300" distR="114300" simplePos="0" relativeHeight="251679748" behindDoc="0" locked="0" layoutInCell="1" allowOverlap="1" wp14:anchorId="4FBDCC10" wp14:editId="01281238">
                <wp:simplePos x="0" y="0"/>
                <wp:positionH relativeFrom="column">
                  <wp:posOffset>219710</wp:posOffset>
                </wp:positionH>
                <wp:positionV relativeFrom="paragraph">
                  <wp:posOffset>164275</wp:posOffset>
                </wp:positionV>
                <wp:extent cx="1374529" cy="140215"/>
                <wp:effectExtent l="0" t="0" r="16510" b="12700"/>
                <wp:wrapNone/>
                <wp:docPr id="96327308" name="Rectangle 1"/>
                <wp:cNvGraphicFramePr/>
                <a:graphic xmlns:a="http://schemas.openxmlformats.org/drawingml/2006/main">
                  <a:graphicData uri="http://schemas.microsoft.com/office/word/2010/wordprocessingShape">
                    <wps:wsp>
                      <wps:cNvSpPr/>
                      <wps:spPr>
                        <a:xfrm>
                          <a:off x="0" y="0"/>
                          <a:ext cx="1374529" cy="140215"/>
                        </a:xfrm>
                        <a:prstGeom prst="rect">
                          <a:avLst/>
                        </a:prstGeom>
                        <a:solidFill>
                          <a:sysClr val="window" lastClr="FFFFFF"/>
                        </a:solidFill>
                        <a:ln w="19050" cap="flat" cmpd="sng" algn="ctr">
                          <a:solidFill>
                            <a:sysClr val="window" lastClr="FFFFFF"/>
                          </a:solidFill>
                          <a:prstDash val="solid"/>
                          <a:miter lim="800000"/>
                        </a:ln>
                        <a:effectLst/>
                      </wps:spPr>
                      <wps:txbx>
                        <w:txbxContent>
                          <w:p w14:paraId="0236F648" w14:textId="77777777" w:rsidR="009B748E" w:rsidRDefault="009B748E" w:rsidP="009B748E">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ccvc</w:t>
                            </w:r>
                          </w:p>
                        </w:txbxContent>
                      </wps:txbx>
                      <wps:bodyPr rtlCol="0" anchor="ctr"/>
                    </wps:wsp>
                  </a:graphicData>
                </a:graphic>
              </wp:anchor>
            </w:drawing>
          </mc:Choice>
          <mc:Fallback>
            <w:pict>
              <v:rect w14:anchorId="4FBDCC10" id="_x0000_s1042" style="position:absolute;margin-left:17.3pt;margin-top:12.95pt;width:108.25pt;height:11.05pt;z-index:2516797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" fillcolor="window" strokecolor="window" strokeweight="1.5pt">
                <v:textbox>
                  <w:txbxContent>
                    <w:p w14:paraId="0236F648" w14:textId="77777777" w:rsidR="009B748E" w:rsidRDefault="009B748E" w:rsidP="009B748E">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ccvc</w:t>
                      </w:r>
                    </w:p>
                  </w:txbxContent>
                </v:textbox>
              </v:rect>
            </w:pict>
          </mc:Fallback>
        </mc:AlternateContent>
      </w:r>
      <w:r w:rsidR="009B748E" w:rsidRPr="009B748E">
        <w:rPr>
          <w:noProof/>
          <w:lang w:val="en-US"/>
        </w:rPr>
        <w:drawing>
          <wp:anchor distT="0" distB="0" distL="114300" distR="114300" simplePos="0" relativeHeight="251676676" behindDoc="0" locked="0" layoutInCell="1" allowOverlap="1" wp14:anchorId="6C0884AE" wp14:editId="3F90138D">
            <wp:simplePos x="0" y="0"/>
            <wp:positionH relativeFrom="column">
              <wp:posOffset>-202565</wp:posOffset>
            </wp:positionH>
            <wp:positionV relativeFrom="paragraph">
              <wp:posOffset>201930</wp:posOffset>
            </wp:positionV>
            <wp:extent cx="2357120" cy="1764665"/>
            <wp:effectExtent l="0" t="0" r="0" b="0"/>
            <wp:wrapSquare wrapText="bothSides"/>
            <wp:docPr id="210376868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57120" cy="1764665"/>
                    </a:xfrm>
                    <a:prstGeom prst="rect">
                      <a:avLst/>
                    </a:prstGeom>
                    <a:noFill/>
                    <a:ln>
                      <a:noFill/>
                    </a:ln>
                  </pic:spPr>
                </pic:pic>
              </a:graphicData>
            </a:graphic>
          </wp:anchor>
        </w:drawing>
      </w:r>
      <w:r w:rsidR="009B748E">
        <w:rPr>
          <w:noProof/>
        </w:rPr>
        <mc:AlternateContent>
          <mc:Choice Requires="wps">
            <w:drawing>
              <wp:anchor distT="0" distB="0" distL="114300" distR="114300" simplePos="0" relativeHeight="251673604" behindDoc="0" locked="0" layoutInCell="1" allowOverlap="1" wp14:anchorId="6242B4C5" wp14:editId="098879C2">
                <wp:simplePos x="0" y="0"/>
                <wp:positionH relativeFrom="column">
                  <wp:posOffset>440055</wp:posOffset>
                </wp:positionH>
                <wp:positionV relativeFrom="paragraph">
                  <wp:posOffset>146495</wp:posOffset>
                </wp:positionV>
                <wp:extent cx="1374529" cy="140215"/>
                <wp:effectExtent l="0" t="0" r="16510" b="12700"/>
                <wp:wrapNone/>
                <wp:docPr id="321548286" name="Rectangle 1"/>
                <wp:cNvGraphicFramePr/>
                <a:graphic xmlns:a="http://schemas.openxmlformats.org/drawingml/2006/main">
                  <a:graphicData uri="http://schemas.microsoft.com/office/word/2010/wordprocessingShape">
                    <wps:wsp>
                      <wps:cNvSpPr/>
                      <wps:spPr>
                        <a:xfrm>
                          <a:off x="0" y="0"/>
                          <a:ext cx="1374529" cy="140215"/>
                        </a:xfrm>
                        <a:prstGeom prst="rect">
                          <a:avLst/>
                        </a:prstGeom>
                        <a:solidFill>
                          <a:sysClr val="window" lastClr="FFFFFF"/>
                        </a:solidFill>
                        <a:ln w="19050" cap="flat" cmpd="sng" algn="ctr">
                          <a:solidFill>
                            <a:sysClr val="window" lastClr="FFFFFF"/>
                          </a:solidFill>
                          <a:prstDash val="solid"/>
                          <a:miter lim="800000"/>
                        </a:ln>
                        <a:effectLst/>
                      </wps:spPr>
                      <wps:txbx>
                        <w:txbxContent>
                          <w:p w14:paraId="1D95167D" w14:textId="77777777" w:rsidR="009B748E" w:rsidRDefault="009B748E" w:rsidP="009B748E">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ccvc</w:t>
                            </w:r>
                          </w:p>
                        </w:txbxContent>
                      </wps:txbx>
                      <wps:bodyPr rtlCol="0" anchor="ctr"/>
                    </wps:wsp>
                  </a:graphicData>
                </a:graphic>
              </wp:anchor>
            </w:drawing>
          </mc:Choice>
          <mc:Fallback>
            <w:pict>
              <v:rect w14:anchorId="6242B4C5" id="_x0000_s1043" style="position:absolute;margin-left:34.65pt;margin-top:11.55pt;width:108.25pt;height:11.05pt;z-index:2516736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" fillcolor="window" strokecolor="window" strokeweight="1.5pt">
                <v:textbox>
                  <w:txbxContent>
                    <w:p w14:paraId="1D95167D" w14:textId="77777777" w:rsidR="009B748E" w:rsidRDefault="009B748E" w:rsidP="009B748E">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ccvc</w:t>
                      </w:r>
                    </w:p>
                  </w:txbxContent>
                </v:textbox>
              </v:rect>
            </w:pict>
          </mc:Fallback>
        </mc:AlternateContent>
      </w:r>
    </w:p>
    <w:p w14:paraId="355F3EC3" w14:textId="18D392B1" w:rsidR="009B748E" w:rsidRPr="007C4FFF" w:rsidRDefault="0020799D" w:rsidP="007C4FFF">
      <w:pPr>
        <w:rPr>
          <w:lang w:val="en-US"/>
        </w:rPr>
      </w:pPr>
      <w:r>
        <w:rPr>
          <w:noProof/>
        </w:rPr>
        <mc:AlternateContent>
          <mc:Choice Requires="wps">
            <w:drawing>
              <wp:anchor distT="0" distB="0" distL="114300" distR="114300" simplePos="0" relativeHeight="251681796" behindDoc="0" locked="0" layoutInCell="1" allowOverlap="1" wp14:anchorId="4C13816F" wp14:editId="3861D122">
                <wp:simplePos x="0" y="0"/>
                <wp:positionH relativeFrom="column">
                  <wp:posOffset>2252980</wp:posOffset>
                </wp:positionH>
                <wp:positionV relativeFrom="paragraph">
                  <wp:posOffset>156210</wp:posOffset>
                </wp:positionV>
                <wp:extent cx="1621790" cy="1425575"/>
                <wp:effectExtent l="19050" t="19050" r="35560" b="22225"/>
                <wp:wrapSquare wrapText="bothSides"/>
                <wp:docPr id="12586241" name="Freeform: Shape 1"/>
                <wp:cNvGraphicFramePr/>
                <a:graphic xmlns:a="http://schemas.openxmlformats.org/drawingml/2006/main">
                  <a:graphicData uri="http://schemas.microsoft.com/office/word/2010/wordprocessingShape">
                    <wps:wsp>
                      <wps:cNvSpPr/>
                      <wps:spPr>
                        <a:xfrm>
                          <a:off x="0" y="0"/>
                          <a:ext cx="1621790" cy="1425575"/>
                        </a:xfrm>
                        <a:custGeom>
                          <a:avLst/>
                          <a:gdLst>
                            <a:gd name="connsiteX0" fmla="*/ 0 w 1591159"/>
                            <a:gd name="connsiteY0" fmla="*/ 1410346 h 1410346"/>
                            <a:gd name="connsiteX1" fmla="*/ 15498 w 1591159"/>
                            <a:gd name="connsiteY1" fmla="*/ 0 h 1410346"/>
                            <a:gd name="connsiteX2" fmla="*/ 1591159 w 1591159"/>
                            <a:gd name="connsiteY2" fmla="*/ 1405180 h 1410346"/>
                            <a:gd name="connsiteX3" fmla="*/ 1441342 w 1591159"/>
                            <a:gd name="connsiteY3" fmla="*/ 1410346 h 1410346"/>
                            <a:gd name="connsiteX4" fmla="*/ 108488 w 1591159"/>
                            <a:gd name="connsiteY4" fmla="*/ 216976 h 1410346"/>
                            <a:gd name="connsiteX5" fmla="*/ 123986 w 1591159"/>
                            <a:gd name="connsiteY5" fmla="*/ 1405180 h 1410346"/>
                            <a:gd name="connsiteX6" fmla="*/ 0 w 1591159"/>
                            <a:gd name="connsiteY6" fmla="*/ 1410346 h 1410346"/>
                            <a:gd name="connsiteX0" fmla="*/ 0 w 1591159"/>
                            <a:gd name="connsiteY0" fmla="*/ 1410346 h 1410346"/>
                            <a:gd name="connsiteX1" fmla="*/ 15498 w 1591159"/>
                            <a:gd name="connsiteY1" fmla="*/ 0 h 1410346"/>
                            <a:gd name="connsiteX2" fmla="*/ 1591159 w 1591159"/>
                            <a:gd name="connsiteY2" fmla="*/ 1405180 h 1410346"/>
                            <a:gd name="connsiteX3" fmla="*/ 1441342 w 1591159"/>
                            <a:gd name="connsiteY3" fmla="*/ 1410346 h 1410346"/>
                            <a:gd name="connsiteX4" fmla="*/ 180835 w 1591159"/>
                            <a:gd name="connsiteY4" fmla="*/ 377126 h 1410346"/>
                            <a:gd name="connsiteX5" fmla="*/ 123986 w 1591159"/>
                            <a:gd name="connsiteY5" fmla="*/ 1405180 h 1410346"/>
                            <a:gd name="connsiteX6" fmla="*/ 0 w 1591159"/>
                            <a:gd name="connsiteY6" fmla="*/ 1410346 h 1410346"/>
                            <a:gd name="connsiteX0" fmla="*/ 0 w 1591159"/>
                            <a:gd name="connsiteY0" fmla="*/ 1410346 h 1425844"/>
                            <a:gd name="connsiteX1" fmla="*/ 15498 w 1591159"/>
                            <a:gd name="connsiteY1" fmla="*/ 0 h 1425844"/>
                            <a:gd name="connsiteX2" fmla="*/ 1591159 w 1591159"/>
                            <a:gd name="connsiteY2" fmla="*/ 1405180 h 1425844"/>
                            <a:gd name="connsiteX3" fmla="*/ 1441342 w 1591159"/>
                            <a:gd name="connsiteY3" fmla="*/ 1410346 h 1425844"/>
                            <a:gd name="connsiteX4" fmla="*/ 180835 w 1591159"/>
                            <a:gd name="connsiteY4" fmla="*/ 377126 h 1425844"/>
                            <a:gd name="connsiteX5" fmla="*/ 191165 w 1591159"/>
                            <a:gd name="connsiteY5" fmla="*/ 1425844 h 1425844"/>
                            <a:gd name="connsiteX6" fmla="*/ 0 w 1591159"/>
                            <a:gd name="connsiteY6" fmla="*/ 1410346 h 1425844"/>
                            <a:gd name="connsiteX0" fmla="*/ 0 w 1591159"/>
                            <a:gd name="connsiteY0" fmla="*/ 1410346 h 1425844"/>
                            <a:gd name="connsiteX1" fmla="*/ 15498 w 1591159"/>
                            <a:gd name="connsiteY1" fmla="*/ 0 h 1425844"/>
                            <a:gd name="connsiteX2" fmla="*/ 1591159 w 1591159"/>
                            <a:gd name="connsiteY2" fmla="*/ 1405180 h 1425844"/>
                            <a:gd name="connsiteX3" fmla="*/ 1425839 w 1591159"/>
                            <a:gd name="connsiteY3" fmla="*/ 1405179 h 1425844"/>
                            <a:gd name="connsiteX4" fmla="*/ 180835 w 1591159"/>
                            <a:gd name="connsiteY4" fmla="*/ 377126 h 1425844"/>
                            <a:gd name="connsiteX5" fmla="*/ 191165 w 1591159"/>
                            <a:gd name="connsiteY5" fmla="*/ 1425844 h 1425844"/>
                            <a:gd name="connsiteX6" fmla="*/ 0 w 1591159"/>
                            <a:gd name="connsiteY6" fmla="*/ 1410346 h 1425844"/>
                            <a:gd name="csX0" fmla="*/ 4459 w 1575661"/>
                            <a:gd name="csY0" fmla="*/ 1439182 h 1439182"/>
                            <a:gd name="csX1" fmla="*/ 0 w 1575661"/>
                            <a:gd name="csY1" fmla="*/ 0 h 1439182"/>
                            <a:gd name="csX2" fmla="*/ 1575661 w 1575661"/>
                            <a:gd name="csY2" fmla="*/ 1405180 h 1439182"/>
                            <a:gd name="csX3" fmla="*/ 1410341 w 1575661"/>
                            <a:gd name="csY3" fmla="*/ 1405179 h 1439182"/>
                            <a:gd name="csX4" fmla="*/ 165337 w 1575661"/>
                            <a:gd name="csY4" fmla="*/ 377126 h 1439182"/>
                            <a:gd name="csX5" fmla="*/ 175667 w 1575661"/>
                            <a:gd name="csY5" fmla="*/ 1425844 h 1439182"/>
                            <a:gd name="csX6" fmla="*/ 4459 w 1575661"/>
                            <a:gd name="csY6" fmla="*/ 1439182 h 1439182"/>
                            <a:gd name="csX0" fmla="*/ 5664 w 1575661"/>
                            <a:gd name="csY0" fmla="*/ 1410602 h 1425844"/>
                            <a:gd name="csX1" fmla="*/ 0 w 1575661"/>
                            <a:gd name="csY1" fmla="*/ 0 h 1425844"/>
                            <a:gd name="csX2" fmla="*/ 1575661 w 1575661"/>
                            <a:gd name="csY2" fmla="*/ 1405180 h 1425844"/>
                            <a:gd name="csX3" fmla="*/ 1410341 w 1575661"/>
                            <a:gd name="csY3" fmla="*/ 1405179 h 1425844"/>
                            <a:gd name="csX4" fmla="*/ 165337 w 1575661"/>
                            <a:gd name="csY4" fmla="*/ 377126 h 1425844"/>
                            <a:gd name="csX5" fmla="*/ 175667 w 1575661"/>
                            <a:gd name="csY5" fmla="*/ 1425844 h 1425844"/>
                            <a:gd name="csX6" fmla="*/ 5664 w 1575661"/>
                            <a:gd name="csY6" fmla="*/ 1410602 h 1425844"/>
                            <a:gd name="csX0" fmla="*/ 5664 w 1575661"/>
                            <a:gd name="csY0" fmla="*/ 1425844 h 1425844"/>
                            <a:gd name="csX1" fmla="*/ 0 w 1575661"/>
                            <a:gd name="csY1" fmla="*/ 0 h 1425844"/>
                            <a:gd name="csX2" fmla="*/ 1575661 w 1575661"/>
                            <a:gd name="csY2" fmla="*/ 1405180 h 1425844"/>
                            <a:gd name="csX3" fmla="*/ 1410341 w 1575661"/>
                            <a:gd name="csY3" fmla="*/ 1405179 h 1425844"/>
                            <a:gd name="csX4" fmla="*/ 165337 w 1575661"/>
                            <a:gd name="csY4" fmla="*/ 377126 h 1425844"/>
                            <a:gd name="csX5" fmla="*/ 175667 w 1575661"/>
                            <a:gd name="csY5" fmla="*/ 1425844 h 1425844"/>
                            <a:gd name="csX6" fmla="*/ 5664 w 1575661"/>
                            <a:gd name="csY6" fmla="*/ 1425844 h 1425844"/>
                            <a:gd name="csX0" fmla="*/ 5664 w 1594045"/>
                            <a:gd name="csY0" fmla="*/ 1425844 h 1425844"/>
                            <a:gd name="csX1" fmla="*/ 0 w 1594045"/>
                            <a:gd name="csY1" fmla="*/ 0 h 1425844"/>
                            <a:gd name="csX2" fmla="*/ 1594045 w 1594045"/>
                            <a:gd name="csY2" fmla="*/ 1425844 h 1425844"/>
                            <a:gd name="csX3" fmla="*/ 1410341 w 1594045"/>
                            <a:gd name="csY3" fmla="*/ 1405179 h 1425844"/>
                            <a:gd name="csX4" fmla="*/ 165337 w 1594045"/>
                            <a:gd name="csY4" fmla="*/ 377126 h 1425844"/>
                            <a:gd name="csX5" fmla="*/ 175667 w 1594045"/>
                            <a:gd name="csY5" fmla="*/ 1425844 h 1425844"/>
                            <a:gd name="csX6" fmla="*/ 5664 w 1594045"/>
                            <a:gd name="csY6" fmla="*/ 1425844 h 1425844"/>
                            <a:gd name="csX0" fmla="*/ 5664 w 1594045"/>
                            <a:gd name="csY0" fmla="*/ 1425844 h 1425844"/>
                            <a:gd name="csX1" fmla="*/ 0 w 1594045"/>
                            <a:gd name="csY1" fmla="*/ 0 h 1425844"/>
                            <a:gd name="csX2" fmla="*/ 1594045 w 1594045"/>
                            <a:gd name="csY2" fmla="*/ 1425844 h 1425844"/>
                            <a:gd name="csX3" fmla="*/ 1429401 w 1594045"/>
                            <a:gd name="csY3" fmla="*/ 1425844 h 1425844"/>
                            <a:gd name="csX4" fmla="*/ 165337 w 1594045"/>
                            <a:gd name="csY4" fmla="*/ 377126 h 1425844"/>
                            <a:gd name="csX5" fmla="*/ 175667 w 1594045"/>
                            <a:gd name="csY5" fmla="*/ 1425844 h 1425844"/>
                            <a:gd name="csX6" fmla="*/ 5664 w 1594045"/>
                            <a:gd name="csY6" fmla="*/ 1425844 h 1425844"/>
                          </a:gdLst>
                          <a:ahLst/>
                          <a:cxnLst>
                            <a:cxn ang="0">
                              <a:pos x="csX0" y="csY0"/>
                            </a:cxn>
                            <a:cxn ang="0">
                              <a:pos x="csX1" y="csY1"/>
                            </a:cxn>
                            <a:cxn ang="0">
                              <a:pos x="csX2" y="csY2"/>
                            </a:cxn>
                            <a:cxn ang="0">
                              <a:pos x="csX3" y="csY3"/>
                            </a:cxn>
                            <a:cxn ang="0">
                              <a:pos x="csX4" y="csY4"/>
                            </a:cxn>
                            <a:cxn ang="0">
                              <a:pos x="csX5" y="csY5"/>
                            </a:cxn>
                            <a:cxn ang="0">
                              <a:pos x="csX6" y="csY6"/>
                            </a:cxn>
                          </a:cxnLst>
                          <a:rect l="l" t="t" r="r" b="b"/>
                          <a:pathLst>
                            <a:path w="1594045" h="1425844">
                              <a:moveTo>
                                <a:pt x="5664" y="1425844"/>
                              </a:moveTo>
                              <a:cubicBezTo>
                                <a:pt x="4178" y="946117"/>
                                <a:pt x="1486" y="479727"/>
                                <a:pt x="0" y="0"/>
                              </a:cubicBezTo>
                              <a:lnTo>
                                <a:pt x="1594045" y="1425844"/>
                              </a:lnTo>
                              <a:lnTo>
                                <a:pt x="1429401" y="1425844"/>
                              </a:lnTo>
                              <a:lnTo>
                                <a:pt x="165337" y="377126"/>
                              </a:lnTo>
                              <a:lnTo>
                                <a:pt x="175667" y="1425844"/>
                              </a:lnTo>
                              <a:lnTo>
                                <a:pt x="5664" y="1425844"/>
                              </a:lnTo>
                              <a:close/>
                            </a:path>
                          </a:pathLst>
                        </a:custGeom>
                        <a:solidFill>
                          <a:schemeClr val="bg1">
                            <a:lumMod val="75000"/>
                            <a:alpha val="7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C2B961" id="Freeform: Shape 1" o:spid="_x0000_s1026" style="position:absolute;margin-left:177.4pt;margin-top:12.3pt;width:127.7pt;height:112.25pt;z-index:2516817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94045,1425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" path="m5664,1425844c4178,946117,1486,479727,,l1594045,1425844r-164644,l165337,377126r10330,1048718l5664,1425844xe" fillcolor="#bfbfbf [2412]" strokecolor="#09101d [484]" strokeweight="1pt">
                <v:fill opacity="46003f"/>
                <v:stroke joinstyle="miter"/>
                <v:path arrowok="t" o:connecttype="custom" o:connectlocs="5763,1425575;0,0;1621790,1425575;1454280,1425575;168215,377055;178725,1425575;5763,1425575" o:connectangles="0,0,0,0,0,0,0"/>
                <w10:wrap type="square"/>
              </v:shape>
            </w:pict>
          </mc:Fallback>
        </mc:AlternateContent>
      </w:r>
      <w:r w:rsidRPr="0020799D">
        <w:rPr>
          <w:noProof/>
        </w:rPr>
        <w:drawing>
          <wp:anchor distT="0" distB="0" distL="114300" distR="114300" simplePos="0" relativeHeight="251680772" behindDoc="0" locked="0" layoutInCell="1" allowOverlap="1" wp14:anchorId="5AC171FE" wp14:editId="07D6F194">
            <wp:simplePos x="0" y="0"/>
            <wp:positionH relativeFrom="column">
              <wp:posOffset>1964690</wp:posOffset>
            </wp:positionH>
            <wp:positionV relativeFrom="paragraph">
              <wp:posOffset>24765</wp:posOffset>
            </wp:positionV>
            <wp:extent cx="2336800" cy="1749425"/>
            <wp:effectExtent l="0" t="0" r="0" b="0"/>
            <wp:wrapSquare wrapText="bothSides"/>
            <wp:docPr id="1867868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36800" cy="1749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B748E">
        <w:rPr>
          <w:noProof/>
        </w:rPr>
        <mc:AlternateContent>
          <mc:Choice Requires="wps">
            <w:drawing>
              <wp:anchor distT="0" distB="0" distL="114300" distR="114300" simplePos="0" relativeHeight="251677700" behindDoc="0" locked="0" layoutInCell="1" allowOverlap="1" wp14:anchorId="3FD73CF7" wp14:editId="0DB225BB">
                <wp:simplePos x="0" y="0"/>
                <wp:positionH relativeFrom="column">
                  <wp:posOffset>72699</wp:posOffset>
                </wp:positionH>
                <wp:positionV relativeFrom="paragraph">
                  <wp:posOffset>151772</wp:posOffset>
                </wp:positionV>
                <wp:extent cx="1674492" cy="1412682"/>
                <wp:effectExtent l="19050" t="19050" r="40640" b="16510"/>
                <wp:wrapNone/>
                <wp:docPr id="639417509" name="Freeform: Shape 1"/>
                <wp:cNvGraphicFramePr/>
                <a:graphic xmlns:a="http://schemas.openxmlformats.org/drawingml/2006/main">
                  <a:graphicData uri="http://schemas.microsoft.com/office/word/2010/wordprocessingShape">
                    <wps:wsp>
                      <wps:cNvSpPr/>
                      <wps:spPr>
                        <a:xfrm>
                          <a:off x="0" y="0"/>
                          <a:ext cx="1674492" cy="1412682"/>
                        </a:xfrm>
                        <a:custGeom>
                          <a:avLst/>
                          <a:gdLst>
                            <a:gd name="connsiteX0" fmla="*/ 0 w 1591159"/>
                            <a:gd name="connsiteY0" fmla="*/ 1410346 h 1410346"/>
                            <a:gd name="connsiteX1" fmla="*/ 15498 w 1591159"/>
                            <a:gd name="connsiteY1" fmla="*/ 0 h 1410346"/>
                            <a:gd name="connsiteX2" fmla="*/ 1591159 w 1591159"/>
                            <a:gd name="connsiteY2" fmla="*/ 1405180 h 1410346"/>
                            <a:gd name="connsiteX3" fmla="*/ 1441342 w 1591159"/>
                            <a:gd name="connsiteY3" fmla="*/ 1410346 h 1410346"/>
                            <a:gd name="connsiteX4" fmla="*/ 108488 w 1591159"/>
                            <a:gd name="connsiteY4" fmla="*/ 216976 h 1410346"/>
                            <a:gd name="connsiteX5" fmla="*/ 123986 w 1591159"/>
                            <a:gd name="connsiteY5" fmla="*/ 1405180 h 1410346"/>
                            <a:gd name="connsiteX6" fmla="*/ 0 w 1591159"/>
                            <a:gd name="connsiteY6" fmla="*/ 1410346 h 1410346"/>
                            <a:gd name="csX0" fmla="*/ 0 w 1591159"/>
                            <a:gd name="csY0" fmla="*/ 1410346 h 1410346"/>
                            <a:gd name="csX1" fmla="*/ 15498 w 1591159"/>
                            <a:gd name="csY1" fmla="*/ 0 h 1410346"/>
                            <a:gd name="csX2" fmla="*/ 1591159 w 1591159"/>
                            <a:gd name="csY2" fmla="*/ 1405180 h 1410346"/>
                            <a:gd name="csX3" fmla="*/ 1413824 w 1591159"/>
                            <a:gd name="csY3" fmla="*/ 1410346 h 1410346"/>
                            <a:gd name="csX4" fmla="*/ 108488 w 1591159"/>
                            <a:gd name="csY4" fmla="*/ 216976 h 1410346"/>
                            <a:gd name="csX5" fmla="*/ 123986 w 1591159"/>
                            <a:gd name="csY5" fmla="*/ 1405180 h 1410346"/>
                            <a:gd name="csX6" fmla="*/ 0 w 1591159"/>
                            <a:gd name="csY6" fmla="*/ 1410346 h 1410346"/>
                            <a:gd name="csX0" fmla="*/ 0 w 1568227"/>
                            <a:gd name="csY0" fmla="*/ 1410346 h 1410346"/>
                            <a:gd name="csX1" fmla="*/ 15498 w 1568227"/>
                            <a:gd name="csY1" fmla="*/ 0 h 1410346"/>
                            <a:gd name="csX2" fmla="*/ 1568227 w 1568227"/>
                            <a:gd name="csY2" fmla="*/ 1410346 h 1410346"/>
                            <a:gd name="csX3" fmla="*/ 1413824 w 1568227"/>
                            <a:gd name="csY3" fmla="*/ 1410346 h 1410346"/>
                            <a:gd name="csX4" fmla="*/ 108488 w 1568227"/>
                            <a:gd name="csY4" fmla="*/ 216976 h 1410346"/>
                            <a:gd name="csX5" fmla="*/ 123986 w 1568227"/>
                            <a:gd name="csY5" fmla="*/ 1405180 h 1410346"/>
                            <a:gd name="csX6" fmla="*/ 0 w 1568227"/>
                            <a:gd name="csY6" fmla="*/ 1410346 h 1410346"/>
                            <a:gd name="csX0" fmla="*/ 7439 w 1552729"/>
                            <a:gd name="csY0" fmla="*/ 1410346 h 1410346"/>
                            <a:gd name="csX1" fmla="*/ 0 w 1552729"/>
                            <a:gd name="csY1" fmla="*/ 0 h 1410346"/>
                            <a:gd name="csX2" fmla="*/ 1552729 w 1552729"/>
                            <a:gd name="csY2" fmla="*/ 1410346 h 1410346"/>
                            <a:gd name="csX3" fmla="*/ 1398326 w 1552729"/>
                            <a:gd name="csY3" fmla="*/ 1410346 h 1410346"/>
                            <a:gd name="csX4" fmla="*/ 92990 w 1552729"/>
                            <a:gd name="csY4" fmla="*/ 216976 h 1410346"/>
                            <a:gd name="csX5" fmla="*/ 108488 w 1552729"/>
                            <a:gd name="csY5" fmla="*/ 1405180 h 1410346"/>
                            <a:gd name="csX6" fmla="*/ 7439 w 1552729"/>
                            <a:gd name="csY6" fmla="*/ 1410346 h 1410346"/>
                            <a:gd name="csX0" fmla="*/ 7439 w 1552729"/>
                            <a:gd name="csY0" fmla="*/ 1410346 h 1410346"/>
                            <a:gd name="csX1" fmla="*/ 0 w 1552729"/>
                            <a:gd name="csY1" fmla="*/ 0 h 1410346"/>
                            <a:gd name="csX2" fmla="*/ 1552729 w 1552729"/>
                            <a:gd name="csY2" fmla="*/ 1410346 h 1410346"/>
                            <a:gd name="csX3" fmla="*/ 1398326 w 1552729"/>
                            <a:gd name="csY3" fmla="*/ 1410346 h 1410346"/>
                            <a:gd name="csX4" fmla="*/ 92990 w 1552729"/>
                            <a:gd name="csY4" fmla="*/ 216976 h 1410346"/>
                            <a:gd name="csX5" fmla="*/ 103901 w 1552729"/>
                            <a:gd name="csY5" fmla="*/ 1410346 h 1410346"/>
                            <a:gd name="csX6" fmla="*/ 7439 w 1552729"/>
                            <a:gd name="csY6" fmla="*/ 1410346 h 1410346"/>
                          </a:gdLst>
                          <a:ahLst/>
                          <a:cxnLst>
                            <a:cxn ang="0">
                              <a:pos x="csX0" y="csY0"/>
                            </a:cxn>
                            <a:cxn ang="0">
                              <a:pos x="csX1" y="csY1"/>
                            </a:cxn>
                            <a:cxn ang="0">
                              <a:pos x="csX2" y="csY2"/>
                            </a:cxn>
                            <a:cxn ang="0">
                              <a:pos x="csX3" y="csY3"/>
                            </a:cxn>
                            <a:cxn ang="0">
                              <a:pos x="csX4" y="csY4"/>
                            </a:cxn>
                            <a:cxn ang="0">
                              <a:pos x="csX5" y="csY5"/>
                            </a:cxn>
                            <a:cxn ang="0">
                              <a:pos x="csX6" y="csY6"/>
                            </a:cxn>
                          </a:cxnLst>
                          <a:rect l="l" t="t" r="r" b="b"/>
                          <a:pathLst>
                            <a:path w="1552729" h="1410346">
                              <a:moveTo>
                                <a:pt x="7439" y="1410346"/>
                              </a:moveTo>
                              <a:cubicBezTo>
                                <a:pt x="4959" y="940231"/>
                                <a:pt x="2480" y="470115"/>
                                <a:pt x="0" y="0"/>
                              </a:cubicBezTo>
                              <a:lnTo>
                                <a:pt x="1552729" y="1410346"/>
                              </a:lnTo>
                              <a:lnTo>
                                <a:pt x="1398326" y="1410346"/>
                              </a:lnTo>
                              <a:lnTo>
                                <a:pt x="92990" y="216976"/>
                              </a:lnTo>
                              <a:lnTo>
                                <a:pt x="103901" y="1410346"/>
                              </a:lnTo>
                              <a:lnTo>
                                <a:pt x="7439" y="1410346"/>
                              </a:lnTo>
                              <a:close/>
                            </a:path>
                          </a:pathLst>
                        </a:custGeom>
                        <a:solidFill>
                          <a:schemeClr val="bg1">
                            <a:lumMod val="75000"/>
                            <a:alpha val="7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6C41A" id="Freeform: Shape 1" o:spid="_x0000_s1026" style="position:absolute;margin-left:5.7pt;margin-top:11.95pt;width:131.85pt;height:111.25pt;z-index:2516777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52729,1410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" path="m7439,1410346c4959,940231,2480,470115,,l1552729,1410346r-154403,l92990,216976r10911,1193370l7439,1410346xe" fillcolor="#bfbfbf [2412]" strokecolor="#09101d [484]" strokeweight="1pt">
                <v:fill opacity="46003f"/>
                <v:stroke joinstyle="miter"/>
                <v:path arrowok="t" o:connecttype="custom" o:connectlocs="8022,1412682;0,0;1674492,1412682;1507981,1412682;100282,217335;112049,1412682;8022,1412682" o:connectangles="0,0,0,0,0,0,0"/>
              </v:shape>
            </w:pict>
          </mc:Fallback>
        </mc:AlternateContent>
      </w:r>
    </w:p>
    <w:p w14:paraId="169A0EDC" w14:textId="5AC0E6B3" w:rsidR="0072249E" w:rsidRDefault="005B6527" w:rsidP="00700A2A">
      <w:pPr>
        <w:jc w:val="center"/>
      </w:pPr>
      <w:r>
        <w:t xml:space="preserve">Figure 2.1.3-1 </w:t>
      </w:r>
      <w:r w:rsidR="009C30F6">
        <w:t>A-MPR plots limited to a max value of 10dB</w:t>
      </w:r>
    </w:p>
    <w:p w14:paraId="1B87C08C" w14:textId="7BE8E216" w:rsidR="007010F7" w:rsidRDefault="00EE1EC7" w:rsidP="007010F7">
      <w:pPr>
        <w:spacing w:after="0" w:line="300" w:lineRule="atLeast"/>
      </w:pPr>
      <w:r>
        <w:t>As expected</w:t>
      </w:r>
      <w:r w:rsidR="00D468D1">
        <w:t xml:space="preserve"> </w:t>
      </w:r>
      <w:r w:rsidR="000F707C">
        <w:t>these permissible allocation</w:t>
      </w:r>
      <w:r w:rsidR="005B755A">
        <w:t xml:space="preserve"> </w:t>
      </w:r>
      <w:r w:rsidR="00D468D1">
        <w:t xml:space="preserve">regions become smaller as the </w:t>
      </w:r>
      <w:r w:rsidR="0024036E">
        <w:t>‘</w:t>
      </w:r>
      <w:r w:rsidR="00580258">
        <w:t>n114</w:t>
      </w:r>
      <w:r w:rsidR="0024036E">
        <w:t xml:space="preserve"> </w:t>
      </w:r>
      <w:r w:rsidR="00D468D1">
        <w:t>max allocation</w:t>
      </w:r>
      <w:r w:rsidR="0024036E">
        <w:t>’</w:t>
      </w:r>
      <w:r w:rsidR="00D468D1">
        <w:t xml:space="preserve"> becomes narrower. </w:t>
      </w:r>
      <w:r w:rsidR="009D4CF9">
        <w:t>T</w:t>
      </w:r>
      <w:r w:rsidR="009E75FF">
        <w:t xml:space="preserve">he </w:t>
      </w:r>
      <w:r w:rsidR="009D4CF9">
        <w:t xml:space="preserve">higher </w:t>
      </w:r>
      <w:r w:rsidR="009E75FF">
        <w:t xml:space="preserve">PSD set by the narrower </w:t>
      </w:r>
      <w:r w:rsidR="006867E3">
        <w:t xml:space="preserve">max. </w:t>
      </w:r>
      <w:r w:rsidR="009E75FF">
        <w:t>allocations enable</w:t>
      </w:r>
      <w:r w:rsidR="000567FF">
        <w:t>s</w:t>
      </w:r>
      <w:r w:rsidR="009E75FF">
        <w:t xml:space="preserve"> higher output powers</w:t>
      </w:r>
      <w:r w:rsidR="00A07CC4">
        <w:t xml:space="preserve"> for </w:t>
      </w:r>
      <w:r w:rsidR="000567FF">
        <w:t>all allocations</w:t>
      </w:r>
      <w:r w:rsidR="00A80DDD">
        <w:t>.</w:t>
      </w:r>
      <w:r w:rsidR="003F066E">
        <w:t xml:space="preserve"> </w:t>
      </w:r>
      <w:r w:rsidR="007010F7" w:rsidRPr="007010F7">
        <w:t>For example, comparing the left</w:t>
      </w:r>
      <w:r w:rsidR="007010F7" w:rsidRPr="007010F7">
        <w:noBreakHyphen/>
        <w:t>most and right</w:t>
      </w:r>
      <w:r w:rsidR="007010F7" w:rsidRPr="007010F7">
        <w:noBreakHyphen/>
        <w:t xml:space="preserve">most plots shows </w:t>
      </w:r>
      <w:r w:rsidR="002D2896">
        <w:t xml:space="preserve">all allocations associated with </w:t>
      </w:r>
      <w:r w:rsidR="006E44BB">
        <w:t>the na</w:t>
      </w:r>
      <w:r w:rsidR="009D790B">
        <w:t xml:space="preserve">rrower </w:t>
      </w:r>
      <w:r w:rsidR="00361090">
        <w:t>‘</w:t>
      </w:r>
      <w:r w:rsidR="00580258">
        <w:t>n114</w:t>
      </w:r>
      <w:r w:rsidR="0015534D">
        <w:t xml:space="preserve"> max. allocation</w:t>
      </w:r>
      <w:r w:rsidR="00361090">
        <w:t>’</w:t>
      </w:r>
      <w:r w:rsidR="008670D7">
        <w:t xml:space="preserve"> </w:t>
      </w:r>
      <w:r w:rsidR="00A3370B">
        <w:t>(right</w:t>
      </w:r>
      <w:r w:rsidR="00E45A40">
        <w:t xml:space="preserve">-most plot) </w:t>
      </w:r>
      <w:r w:rsidR="00E43DAE">
        <w:t>have</w:t>
      </w:r>
      <w:r w:rsidR="008670D7">
        <w:t xml:space="preserve"> </w:t>
      </w:r>
      <w:r w:rsidR="008670D7" w:rsidRPr="007010F7">
        <w:t xml:space="preserve">roughly </w:t>
      </w:r>
      <w:r w:rsidR="008670D7">
        <w:t>1.6</w:t>
      </w:r>
      <w:r w:rsidR="008670D7" w:rsidRPr="007010F7">
        <w:t> dB higher output power</w:t>
      </w:r>
      <w:r w:rsidR="006E4A67">
        <w:t xml:space="preserve"> capability</w:t>
      </w:r>
      <w:r w:rsidR="007010F7" w:rsidRPr="007010F7">
        <w:t>.</w:t>
      </w:r>
    </w:p>
    <w:p w14:paraId="5CFCEB0F" w14:textId="77777777" w:rsidR="00FA3C64" w:rsidRPr="007010F7" w:rsidRDefault="00FA3C64" w:rsidP="007010F7">
      <w:pPr>
        <w:spacing w:after="0" w:line="300" w:lineRule="atLeast"/>
      </w:pPr>
    </w:p>
    <w:p w14:paraId="43D28018" w14:textId="152B9928" w:rsidR="007266C4" w:rsidRDefault="00C72460" w:rsidP="00C72460">
      <w:pPr>
        <w:spacing w:afterLines="120" w:after="288"/>
        <w:jc w:val="both"/>
        <w:rPr>
          <w:b/>
          <w:bCs/>
        </w:rPr>
      </w:pPr>
      <w:r w:rsidRPr="00410DC9">
        <w:rPr>
          <w:b/>
          <w:bCs/>
        </w:rPr>
        <w:t xml:space="preserve">Observation </w:t>
      </w:r>
      <w:r>
        <w:rPr>
          <w:b/>
          <w:bCs/>
        </w:rPr>
        <w:t>2-</w:t>
      </w:r>
      <w:r w:rsidR="000F707C">
        <w:rPr>
          <w:b/>
          <w:bCs/>
        </w:rPr>
        <w:t>3</w:t>
      </w:r>
      <w:r w:rsidRPr="00410DC9">
        <w:rPr>
          <w:b/>
          <w:bCs/>
        </w:rPr>
        <w:t xml:space="preserve">: </w:t>
      </w:r>
      <w:r w:rsidR="006F071B">
        <w:rPr>
          <w:b/>
          <w:bCs/>
        </w:rPr>
        <w:t xml:space="preserve">Choosing a narrow ‘max. allocation’ size for </w:t>
      </w:r>
      <w:r w:rsidR="00580258">
        <w:rPr>
          <w:b/>
          <w:bCs/>
        </w:rPr>
        <w:t>n114</w:t>
      </w:r>
      <w:r w:rsidR="006F071B">
        <w:rPr>
          <w:b/>
          <w:bCs/>
        </w:rPr>
        <w:t xml:space="preserve"> operation</w:t>
      </w:r>
      <w:r w:rsidR="00971C17">
        <w:rPr>
          <w:b/>
          <w:bCs/>
        </w:rPr>
        <w:t xml:space="preserve"> allows </w:t>
      </w:r>
      <w:r w:rsidR="0032296B">
        <w:rPr>
          <w:b/>
          <w:bCs/>
        </w:rPr>
        <w:t>high UL power</w:t>
      </w:r>
      <w:r w:rsidR="005E1977">
        <w:rPr>
          <w:b/>
          <w:bCs/>
        </w:rPr>
        <w:t>.</w:t>
      </w:r>
    </w:p>
    <w:p w14:paraId="21350E65" w14:textId="7B66D5DC" w:rsidR="003B0D5C" w:rsidRDefault="00B4225E" w:rsidP="00C72460">
      <w:pPr>
        <w:spacing w:afterLines="120" w:after="288"/>
        <w:jc w:val="both"/>
      </w:pPr>
      <w:r>
        <w:lastRenderedPageBreak/>
        <w:t xml:space="preserve">While </w:t>
      </w:r>
      <w:r w:rsidR="002637D0">
        <w:t xml:space="preserve">there is no obvious optimal choice for </w:t>
      </w:r>
      <w:r w:rsidR="001B0B8F">
        <w:t>size of the ‘</w:t>
      </w:r>
      <w:r w:rsidR="00580258">
        <w:t>n114</w:t>
      </w:r>
      <w:r w:rsidR="001B0B8F">
        <w:t xml:space="preserve"> max. allocation’</w:t>
      </w:r>
      <w:r w:rsidR="00E406E1">
        <w:t xml:space="preserve">, </w:t>
      </w:r>
      <w:r w:rsidR="00574372">
        <w:t xml:space="preserve">one method is to </w:t>
      </w:r>
      <w:r w:rsidR="00814D1E">
        <w:t>choose some convenient</w:t>
      </w:r>
      <w:r w:rsidR="00C5632D">
        <w:t xml:space="preserve"> </w:t>
      </w:r>
      <w:r w:rsidR="00CB72ED">
        <w:t>reduction of SU</w:t>
      </w:r>
      <w:r w:rsidR="00D15CA4">
        <w:t>, like</w:t>
      </w:r>
      <w:r w:rsidR="00CB72ED">
        <w:t xml:space="preserve"> to 80% of the 5G value</w:t>
      </w:r>
      <w:r w:rsidR="005A66C6">
        <w:t>. F</w:t>
      </w:r>
      <w:r w:rsidR="00FA2CA7">
        <w:t>or example, f</w:t>
      </w:r>
      <w:r w:rsidR="00CB72ED">
        <w:t>rom figure</w:t>
      </w:r>
      <w:r w:rsidR="00CA6ED8">
        <w:t xml:space="preserve"> 2.1.2-2</w:t>
      </w:r>
      <w:r w:rsidR="005A66C6">
        <w:t xml:space="preserve">, PC3 </w:t>
      </w:r>
      <w:r w:rsidR="009A1FE2">
        <w:t xml:space="preserve">UEs </w:t>
      </w:r>
      <w:r w:rsidR="00422021">
        <w:t>could</w:t>
      </w:r>
      <w:r w:rsidR="009A1FE2">
        <w:t xml:space="preserve"> be expected to transmit at </w:t>
      </w:r>
      <w:r w:rsidR="003E02E3">
        <w:t>least</w:t>
      </w:r>
      <w:r w:rsidR="009A1FE2">
        <w:t xml:space="preserve"> 17.5 dBm</w:t>
      </w:r>
      <w:r w:rsidR="00CA0D5E">
        <w:t xml:space="preserve"> </w:t>
      </w:r>
      <w:r w:rsidR="00F85378">
        <w:t>at their max</w:t>
      </w:r>
      <w:r w:rsidR="009E30A8">
        <w:t>.</w:t>
      </w:r>
      <w:r w:rsidR="00F85378">
        <w:t xml:space="preserve"> allocations</w:t>
      </w:r>
      <w:r w:rsidR="00FA2CA7">
        <w:t xml:space="preserve"> for each configured BW</w:t>
      </w:r>
      <w:r w:rsidR="00F85378">
        <w:t>.</w:t>
      </w:r>
    </w:p>
    <w:p w14:paraId="6B864EBF" w14:textId="77777777" w:rsidR="00B02CA0" w:rsidRDefault="00FA0620" w:rsidP="00B02CA0">
      <w:pPr>
        <w:pStyle w:val="NormalWeb"/>
        <w:spacing w:before="0" w:beforeAutospacing="0" w:after="24" w:afterAutospacing="0" w:line="300" w:lineRule="atLeast"/>
        <w:rPr>
          <w:sz w:val="20"/>
          <w:szCs w:val="20"/>
          <w:lang w:val="en-GB" w:eastAsia="ko-KR"/>
        </w:rPr>
      </w:pPr>
      <w:r w:rsidRPr="00FA0620">
        <w:rPr>
          <w:sz w:val="20"/>
          <w:szCs w:val="20"/>
          <w:lang w:val="en-GB" w:eastAsia="ko-KR"/>
        </w:rPr>
        <w:t>We expect the A</w:t>
      </w:r>
      <w:r w:rsidRPr="00FA0620">
        <w:rPr>
          <w:sz w:val="20"/>
          <w:szCs w:val="20"/>
          <w:lang w:val="en-GB" w:eastAsia="ko-KR"/>
        </w:rPr>
        <w:noBreakHyphen/>
        <w:t>MPR for different maximum allocations to satisfy the following relationship:</w:t>
      </w:r>
    </w:p>
    <w:p w14:paraId="5BD7FEBC" w14:textId="10A38086" w:rsidR="00FA0620" w:rsidRPr="00F50839" w:rsidRDefault="00FA0620" w:rsidP="00B02CA0">
      <w:pPr>
        <w:pStyle w:val="NormalWeb"/>
        <w:spacing w:before="0" w:beforeAutospacing="0" w:after="24" w:afterAutospacing="0" w:line="300" w:lineRule="atLeast"/>
        <w:rPr>
          <w:sz w:val="20"/>
          <w:szCs w:val="20"/>
          <w:lang w:val="en-GB" w:eastAsia="ko-KR"/>
        </w:rPr>
      </w:pPr>
      <w:r w:rsidRPr="00F50839">
        <w:rPr>
          <w:sz w:val="20"/>
          <w:szCs w:val="20"/>
          <w:lang w:val="en-GB" w:eastAsia="ko-KR"/>
        </w:rPr>
        <w:t>A</w:t>
      </w:r>
      <w:r w:rsidRPr="00F50839">
        <w:rPr>
          <w:sz w:val="20"/>
          <w:szCs w:val="20"/>
          <w:lang w:val="en-GB" w:eastAsia="ko-KR"/>
        </w:rPr>
        <w:noBreakHyphen/>
        <w:t>MPR = A</w:t>
      </w:r>
      <w:r w:rsidRPr="00F50839">
        <w:rPr>
          <w:sz w:val="20"/>
          <w:szCs w:val="20"/>
          <w:lang w:val="en-GB" w:eastAsia="ko-KR"/>
        </w:rPr>
        <w:noBreakHyphen/>
      </w:r>
      <w:proofErr w:type="spellStart"/>
      <w:r w:rsidRPr="00F50839">
        <w:rPr>
          <w:sz w:val="20"/>
          <w:szCs w:val="20"/>
          <w:lang w:val="en-GB" w:eastAsia="ko-KR"/>
        </w:rPr>
        <w:t>MPR</w:t>
      </w:r>
      <w:r w:rsidR="00F50839">
        <w:rPr>
          <w:sz w:val="20"/>
          <w:szCs w:val="20"/>
          <w:lang w:val="en-GB" w:eastAsia="ko-KR"/>
        </w:rPr>
        <w:t>_</w:t>
      </w:r>
      <w:r w:rsidRPr="00F50839">
        <w:rPr>
          <w:sz w:val="20"/>
          <w:szCs w:val="20"/>
          <w:lang w:val="en-GB" w:eastAsia="ko-KR"/>
        </w:rPr>
        <w:t>full</w:t>
      </w:r>
      <w:proofErr w:type="spellEnd"/>
      <w:r w:rsidRPr="00F50839">
        <w:rPr>
          <w:sz w:val="20"/>
          <w:szCs w:val="20"/>
          <w:lang w:val="en-GB" w:eastAsia="ko-KR"/>
        </w:rPr>
        <w:t xml:space="preserve"> allocation + 10·log₁₀(full allocation / LCRB)</w:t>
      </w:r>
    </w:p>
    <w:p w14:paraId="08545B33" w14:textId="77777777" w:rsidR="00FA0620" w:rsidRDefault="00FA0620" w:rsidP="00B02CA0">
      <w:pPr>
        <w:pStyle w:val="NormalWeb"/>
        <w:spacing w:before="0" w:beforeAutospacing="0" w:after="24" w:afterAutospacing="0" w:line="300" w:lineRule="atLeast"/>
        <w:rPr>
          <w:sz w:val="20"/>
          <w:szCs w:val="20"/>
          <w:lang w:val="en-GB" w:eastAsia="ko-KR"/>
        </w:rPr>
      </w:pPr>
      <w:r w:rsidRPr="00F50839">
        <w:rPr>
          <w:sz w:val="20"/>
          <w:szCs w:val="20"/>
          <w:lang w:val="en-GB" w:eastAsia="ko-KR"/>
        </w:rPr>
        <w:t>where LCRB</w:t>
      </w:r>
      <w:r w:rsidRPr="00FA0620">
        <w:rPr>
          <w:sz w:val="20"/>
          <w:szCs w:val="20"/>
          <w:lang w:val="en-GB" w:eastAsia="ko-KR"/>
        </w:rPr>
        <w:t xml:space="preserve"> refers to the RB length associated with the selected </w:t>
      </w:r>
      <w:r w:rsidRPr="00F50839">
        <w:rPr>
          <w:sz w:val="20"/>
          <w:szCs w:val="20"/>
          <w:lang w:val="en-GB" w:eastAsia="ko-KR"/>
        </w:rPr>
        <w:t>n114 maximum allocation</w:t>
      </w:r>
      <w:r w:rsidRPr="00FA0620">
        <w:rPr>
          <w:sz w:val="20"/>
          <w:szCs w:val="20"/>
          <w:lang w:val="en-GB" w:eastAsia="ko-KR"/>
        </w:rPr>
        <w:t>, which is shorter than the full</w:t>
      </w:r>
      <w:r w:rsidRPr="00FA0620">
        <w:rPr>
          <w:sz w:val="20"/>
          <w:szCs w:val="20"/>
          <w:lang w:val="en-GB" w:eastAsia="ko-KR"/>
        </w:rPr>
        <w:noBreakHyphen/>
        <w:t>allocation RB length.</w:t>
      </w:r>
    </w:p>
    <w:p w14:paraId="0CF100F4" w14:textId="77777777" w:rsidR="00B02CA0" w:rsidRDefault="00B02CA0" w:rsidP="00B02CA0">
      <w:pPr>
        <w:pStyle w:val="NormalWeb"/>
        <w:spacing w:before="0" w:beforeAutospacing="0" w:after="24" w:afterAutospacing="0" w:line="300" w:lineRule="atLeast"/>
        <w:rPr>
          <w:sz w:val="20"/>
          <w:szCs w:val="20"/>
          <w:lang w:val="en-GB" w:eastAsia="ko-KR"/>
        </w:rPr>
      </w:pPr>
    </w:p>
    <w:p w14:paraId="743415DD" w14:textId="63E4F8EE" w:rsidR="00B02CA0" w:rsidRPr="00B02CA0" w:rsidRDefault="00F50839" w:rsidP="00A947EA">
      <w:pPr>
        <w:pStyle w:val="NormalWeb"/>
        <w:spacing w:before="0" w:beforeAutospacing="0" w:after="0" w:afterAutospacing="0" w:line="300" w:lineRule="atLeast"/>
        <w:rPr>
          <w:b/>
          <w:bCs/>
          <w:sz w:val="20"/>
          <w:szCs w:val="20"/>
          <w:lang w:val="en-GB" w:eastAsia="ko-KR"/>
        </w:rPr>
      </w:pPr>
      <w:bookmarkStart w:id="2" w:name="_Hlk220669384"/>
      <w:r w:rsidRPr="00B02CA0">
        <w:rPr>
          <w:b/>
          <w:bCs/>
          <w:sz w:val="20"/>
          <w:szCs w:val="20"/>
          <w:lang w:val="en-GB" w:eastAsia="ko-KR"/>
        </w:rPr>
        <w:t xml:space="preserve">Observation 2-4: </w:t>
      </w:r>
      <w:r w:rsidR="00B02CA0" w:rsidRPr="00B02CA0">
        <w:rPr>
          <w:b/>
          <w:bCs/>
          <w:sz w:val="20"/>
          <w:szCs w:val="20"/>
          <w:lang w:val="en-GB" w:eastAsia="ko-KR"/>
        </w:rPr>
        <w:t>It is expected that the A-MPR will satisfy the following relationship</w:t>
      </w:r>
      <w:r w:rsidR="00F274B3">
        <w:rPr>
          <w:b/>
          <w:bCs/>
          <w:sz w:val="20"/>
          <w:szCs w:val="20"/>
          <w:lang w:val="en-GB" w:eastAsia="ko-KR"/>
        </w:rPr>
        <w:t xml:space="preserve"> for ‘m</w:t>
      </w:r>
      <w:r w:rsidR="00F0673F">
        <w:rPr>
          <w:b/>
          <w:bCs/>
          <w:sz w:val="20"/>
          <w:szCs w:val="20"/>
          <w:lang w:val="en-GB" w:eastAsia="ko-KR"/>
        </w:rPr>
        <w:t>ax allocations’</w:t>
      </w:r>
      <w:r w:rsidR="00B02CA0" w:rsidRPr="00B02CA0">
        <w:rPr>
          <w:b/>
          <w:bCs/>
          <w:sz w:val="20"/>
          <w:szCs w:val="20"/>
          <w:lang w:val="en-GB" w:eastAsia="ko-KR"/>
        </w:rPr>
        <w:t>:</w:t>
      </w:r>
      <w:r w:rsidR="00B02CA0" w:rsidRPr="00B02CA0">
        <w:rPr>
          <w:b/>
          <w:bCs/>
          <w:sz w:val="20"/>
          <w:szCs w:val="20"/>
          <w:lang w:val="en-GB" w:eastAsia="ko-KR"/>
        </w:rPr>
        <w:br/>
        <w:t>A</w:t>
      </w:r>
      <w:r w:rsidR="00B02CA0" w:rsidRPr="00B02CA0">
        <w:rPr>
          <w:b/>
          <w:bCs/>
          <w:sz w:val="20"/>
          <w:szCs w:val="20"/>
          <w:lang w:val="en-GB" w:eastAsia="ko-KR"/>
        </w:rPr>
        <w:noBreakHyphen/>
        <w:t>MPR = A</w:t>
      </w:r>
      <w:r w:rsidR="00B02CA0" w:rsidRPr="00B02CA0">
        <w:rPr>
          <w:b/>
          <w:bCs/>
          <w:sz w:val="20"/>
          <w:szCs w:val="20"/>
          <w:lang w:val="en-GB" w:eastAsia="ko-KR"/>
        </w:rPr>
        <w:noBreakHyphen/>
      </w:r>
      <w:proofErr w:type="spellStart"/>
      <w:r w:rsidR="00B02CA0" w:rsidRPr="00B02CA0">
        <w:rPr>
          <w:b/>
          <w:bCs/>
          <w:sz w:val="20"/>
          <w:szCs w:val="20"/>
          <w:lang w:val="en-GB" w:eastAsia="ko-KR"/>
        </w:rPr>
        <w:t>MPR_full</w:t>
      </w:r>
      <w:proofErr w:type="spellEnd"/>
      <w:r w:rsidR="00B02CA0" w:rsidRPr="00B02CA0">
        <w:rPr>
          <w:b/>
          <w:bCs/>
          <w:sz w:val="20"/>
          <w:szCs w:val="20"/>
          <w:lang w:val="en-GB" w:eastAsia="ko-KR"/>
        </w:rPr>
        <w:t xml:space="preserve"> allocation + 10·log₁₀(full allocation / LCRB)</w:t>
      </w:r>
    </w:p>
    <w:p w14:paraId="4EB39F38" w14:textId="0D37B899" w:rsidR="00F50839" w:rsidRPr="00B02CA0" w:rsidRDefault="00B02CA0" w:rsidP="00A947EA">
      <w:pPr>
        <w:pStyle w:val="NormalWeb"/>
        <w:spacing w:before="0" w:beforeAutospacing="0" w:after="0" w:afterAutospacing="0" w:line="300" w:lineRule="atLeast"/>
        <w:rPr>
          <w:b/>
          <w:bCs/>
          <w:sz w:val="20"/>
          <w:szCs w:val="20"/>
          <w:lang w:val="en-GB" w:eastAsia="ko-KR"/>
        </w:rPr>
      </w:pPr>
      <w:r w:rsidRPr="00B02CA0">
        <w:rPr>
          <w:b/>
          <w:bCs/>
          <w:sz w:val="20"/>
          <w:szCs w:val="20"/>
          <w:lang w:val="en-GB" w:eastAsia="ko-KR"/>
        </w:rPr>
        <w:t>where LCRB refers to the RB length associated with the selected n114 maximum allocation</w:t>
      </w:r>
    </w:p>
    <w:bookmarkEnd w:id="2"/>
    <w:p w14:paraId="45E0C012" w14:textId="77777777" w:rsidR="003B0D5C" w:rsidRPr="00FA0620" w:rsidRDefault="003B0D5C" w:rsidP="00C72460">
      <w:pPr>
        <w:spacing w:afterLines="120" w:after="288"/>
        <w:jc w:val="both"/>
        <w:rPr>
          <w:lang w:val="en-US"/>
        </w:rPr>
      </w:pPr>
    </w:p>
    <w:p w14:paraId="141FD8A7" w14:textId="755EAF06" w:rsidR="00B62464" w:rsidRPr="00880E7C" w:rsidRDefault="00BB737E" w:rsidP="00B62464">
      <w:pPr>
        <w:spacing w:after="0" w:line="300" w:lineRule="atLeast"/>
        <w:rPr>
          <w:b/>
          <w:bCs/>
        </w:rPr>
      </w:pPr>
      <w:r w:rsidRPr="00880E7C">
        <w:rPr>
          <w:b/>
          <w:bCs/>
        </w:rPr>
        <w:t xml:space="preserve">Proposal </w:t>
      </w:r>
      <w:r w:rsidR="007E79CF" w:rsidRPr="00880E7C">
        <w:rPr>
          <w:b/>
          <w:bCs/>
        </w:rPr>
        <w:t>2-</w:t>
      </w:r>
      <w:r w:rsidR="00F94F2C">
        <w:rPr>
          <w:b/>
          <w:bCs/>
        </w:rPr>
        <w:t>1</w:t>
      </w:r>
      <w:r w:rsidR="007E79CF" w:rsidRPr="00880E7C">
        <w:rPr>
          <w:b/>
          <w:bCs/>
        </w:rPr>
        <w:t xml:space="preserve">: </w:t>
      </w:r>
      <w:r w:rsidR="00B62464" w:rsidRPr="00880E7C">
        <w:rPr>
          <w:b/>
          <w:bCs/>
        </w:rPr>
        <w:t xml:space="preserve">For each </w:t>
      </w:r>
      <w:r w:rsidR="00452411">
        <w:rPr>
          <w:b/>
          <w:bCs/>
        </w:rPr>
        <w:t xml:space="preserve">UE </w:t>
      </w:r>
      <w:r w:rsidR="00B62464" w:rsidRPr="00880E7C">
        <w:rPr>
          <w:b/>
          <w:bCs/>
        </w:rPr>
        <w:t xml:space="preserve">bandwidth of interest, </w:t>
      </w:r>
      <w:r w:rsidR="00880E7C" w:rsidRPr="00880E7C">
        <w:rPr>
          <w:b/>
          <w:bCs/>
        </w:rPr>
        <w:t>select a</w:t>
      </w:r>
      <w:r w:rsidR="00B62464" w:rsidRPr="00880E7C">
        <w:rPr>
          <w:b/>
          <w:bCs/>
        </w:rPr>
        <w:t xml:space="preserve"> maximum RB allocation and derive the back</w:t>
      </w:r>
      <w:r w:rsidR="00B62464" w:rsidRPr="00880E7C">
        <w:rPr>
          <w:b/>
          <w:bCs/>
        </w:rPr>
        <w:noBreakHyphen/>
        <w:t xml:space="preserve">off requirements based on the corresponding 0 </w:t>
      </w:r>
      <w:proofErr w:type="spellStart"/>
      <w:r w:rsidR="00B62464" w:rsidRPr="00880E7C">
        <w:rPr>
          <w:b/>
          <w:bCs/>
        </w:rPr>
        <w:t>dBr</w:t>
      </w:r>
      <w:proofErr w:type="spellEnd"/>
      <w:r w:rsidR="00B62464" w:rsidRPr="00880E7C">
        <w:rPr>
          <w:b/>
          <w:bCs/>
        </w:rPr>
        <w:t xml:space="preserve"> value</w:t>
      </w:r>
      <w:r w:rsidR="00D44179">
        <w:rPr>
          <w:b/>
          <w:bCs/>
        </w:rPr>
        <w:t>.</w:t>
      </w:r>
    </w:p>
    <w:p w14:paraId="00355606" w14:textId="24C727CE" w:rsidR="00C72460" w:rsidRPr="00B62464" w:rsidRDefault="00C72460" w:rsidP="009D1D8E">
      <w:pPr>
        <w:rPr>
          <w:lang w:val="en-US"/>
        </w:rPr>
      </w:pPr>
    </w:p>
    <w:p w14:paraId="6F4A87B3" w14:textId="5889EB0C" w:rsidR="00706FED" w:rsidRDefault="00767AEA" w:rsidP="00056AB5">
      <w:pPr>
        <w:pStyle w:val="Heading2"/>
      </w:pPr>
      <w:r>
        <w:t>2.3</w:t>
      </w:r>
      <w:r>
        <w:tab/>
      </w:r>
      <w:r w:rsidR="00706FED">
        <w:t>UE hardware assumption</w:t>
      </w:r>
    </w:p>
    <w:p w14:paraId="62B294B0" w14:textId="32CCA5E6" w:rsidR="00706FED" w:rsidRDefault="00706FED" w:rsidP="008A4460">
      <w:pPr>
        <w:pStyle w:val="B1"/>
        <w:widowControl w:val="0"/>
        <w:spacing w:afterLines="120" w:after="288"/>
        <w:ind w:left="0" w:firstLine="0"/>
        <w:jc w:val="both"/>
      </w:pPr>
      <w:r w:rsidRPr="6F64CD5F">
        <w:t xml:space="preserve">The WID sets out this objective: ‘Specify the UE RF requirements for the new bands. Reuse NR band n79 UE hardware assumption if possible’. From a UE perspective, since </w:t>
      </w:r>
      <w:r w:rsidR="00580258">
        <w:t>n114</w:t>
      </w:r>
      <w:r w:rsidRPr="6F64CD5F">
        <w:t xml:space="preserve"> is a subset of n79, reuse of hardware is possible, and a valid assumption. The transmit side requirements may impose new challenges (owing to different SEM) but that </w:t>
      </w:r>
      <w:r w:rsidR="006A1675">
        <w:t>will</w:t>
      </w:r>
      <w:r w:rsidRPr="6F64CD5F">
        <w:t xml:space="preserve"> be handled separately</w:t>
      </w:r>
      <w:r w:rsidR="006A1675">
        <w:t xml:space="preserve"> via NS.</w:t>
      </w:r>
      <w:r w:rsidR="00636B77">
        <w:t xml:space="preserve"> On the receive side, the implication of reusing n79 hardware is also adoption of n79 </w:t>
      </w:r>
      <w:r w:rsidR="00967778">
        <w:t>jammer requirements</w:t>
      </w:r>
      <w:r w:rsidR="009A0052">
        <w:t xml:space="preserve">. While </w:t>
      </w:r>
      <w:r w:rsidR="007202DB">
        <w:t>this assumption</w:t>
      </w:r>
      <w:r w:rsidR="000D1685">
        <w:t xml:space="preserve"> i</w:t>
      </w:r>
      <w:r w:rsidR="00E605AC">
        <w:t xml:space="preserve">s equivalent </w:t>
      </w:r>
      <w:r w:rsidR="009175EE">
        <w:t>to establishing</w:t>
      </w:r>
      <w:r w:rsidR="000D1685">
        <w:t xml:space="preserve"> a relaxation, </w:t>
      </w:r>
      <w:r w:rsidR="00DE707E">
        <w:t>as a special case</w:t>
      </w:r>
      <w:r w:rsidR="000D1685">
        <w:t xml:space="preserve"> it</w:t>
      </w:r>
      <w:r w:rsidR="00314E46">
        <w:t xml:space="preserve"> can be considered </w:t>
      </w:r>
      <w:r w:rsidR="000D1685">
        <w:t xml:space="preserve">to enable relatively </w:t>
      </w:r>
      <w:r w:rsidR="007202DB">
        <w:t xml:space="preserve">low-cost </w:t>
      </w:r>
      <w:r w:rsidR="00430F23">
        <w:t>support</w:t>
      </w:r>
      <w:r w:rsidR="009175EE">
        <w:t xml:space="preserve"> on the UE side</w:t>
      </w:r>
      <w:r w:rsidR="007202DB">
        <w:t>.</w:t>
      </w:r>
      <w:r w:rsidR="009175EE">
        <w:t xml:space="preserve"> Note that </w:t>
      </w:r>
      <w:r w:rsidR="00C37B27">
        <w:t xml:space="preserve">the relaxation only increases the susceptibility of the UE to interferers </w:t>
      </w:r>
      <w:r w:rsidR="006D2E7C">
        <w:t xml:space="preserve">outside the channel, it does not cause more interference to </w:t>
      </w:r>
      <w:proofErr w:type="spellStart"/>
      <w:r w:rsidR="006D2E7C">
        <w:t>neighbors</w:t>
      </w:r>
      <w:proofErr w:type="spellEnd"/>
      <w:r w:rsidR="006D2E7C">
        <w:t>.</w:t>
      </w:r>
    </w:p>
    <w:p w14:paraId="69DDB0E3" w14:textId="4CAA5EFD" w:rsidR="00014D48" w:rsidRPr="002141EF" w:rsidRDefault="00706FED" w:rsidP="002141EF">
      <w:pPr>
        <w:spacing w:afterLines="120" w:after="288"/>
        <w:rPr>
          <w:b/>
          <w:bCs/>
        </w:rPr>
      </w:pPr>
      <w:r w:rsidRPr="008A4460">
        <w:rPr>
          <w:b/>
          <w:lang w:val="en-US"/>
        </w:rPr>
        <w:t xml:space="preserve">Proposal </w:t>
      </w:r>
      <w:r w:rsidR="00353176">
        <w:rPr>
          <w:b/>
          <w:lang w:val="en-US"/>
        </w:rPr>
        <w:t>2-</w:t>
      </w:r>
      <w:r w:rsidR="00F94F2C">
        <w:rPr>
          <w:b/>
          <w:bCs/>
          <w:lang w:val="en-US"/>
        </w:rPr>
        <w:t>2</w:t>
      </w:r>
      <w:r w:rsidRPr="00483365">
        <w:rPr>
          <w:b/>
          <w:bCs/>
        </w:rPr>
        <w:t>: RAN4</w:t>
      </w:r>
      <w:r>
        <w:rPr>
          <w:b/>
          <w:bCs/>
        </w:rPr>
        <w:t xml:space="preserve"> </w:t>
      </w:r>
      <w:r w:rsidRPr="00483365">
        <w:rPr>
          <w:b/>
          <w:bCs/>
        </w:rPr>
        <w:t>to confirm</w:t>
      </w:r>
      <w:r>
        <w:rPr>
          <w:b/>
          <w:bCs/>
        </w:rPr>
        <w:t xml:space="preserve"> assumption of</w:t>
      </w:r>
      <w:r w:rsidRPr="00483365">
        <w:rPr>
          <w:b/>
          <w:bCs/>
        </w:rPr>
        <w:t xml:space="preserve"> </w:t>
      </w:r>
      <w:r>
        <w:rPr>
          <w:b/>
          <w:bCs/>
        </w:rPr>
        <w:t>reuse of</w:t>
      </w:r>
      <w:r w:rsidRPr="00483365">
        <w:rPr>
          <w:b/>
          <w:bCs/>
        </w:rPr>
        <w:t xml:space="preserve"> n79</w:t>
      </w:r>
      <w:r>
        <w:rPr>
          <w:b/>
          <w:bCs/>
        </w:rPr>
        <w:t xml:space="preserve"> hardware for </w:t>
      </w:r>
      <w:r w:rsidR="00580258">
        <w:rPr>
          <w:b/>
          <w:bCs/>
        </w:rPr>
        <w:t>n114</w:t>
      </w:r>
    </w:p>
    <w:p w14:paraId="715B51B7" w14:textId="4909CDC9" w:rsidR="000527EE" w:rsidRPr="0090068E" w:rsidRDefault="00B9720D" w:rsidP="00D937A7">
      <w:pPr>
        <w:pStyle w:val="Heading1"/>
        <w:spacing w:afterLines="120" w:after="288"/>
      </w:pPr>
      <w:r>
        <w:t>3</w:t>
      </w:r>
      <w:r w:rsidR="006E3032" w:rsidRPr="006E3032">
        <w:t>.</w:t>
      </w:r>
      <w:r w:rsidR="006E3032">
        <w:tab/>
      </w:r>
      <w:r w:rsidR="0036403F">
        <w:t>Conclusion</w:t>
      </w:r>
      <w:r w:rsidR="00A9660B">
        <w:t>s</w:t>
      </w:r>
    </w:p>
    <w:p w14:paraId="5E09D87D" w14:textId="2D2D896A" w:rsidR="0007734B" w:rsidRDefault="00CC061E" w:rsidP="00731586">
      <w:pPr>
        <w:spacing w:afterLines="120" w:after="288"/>
      </w:pPr>
      <w:r>
        <w:t>We have</w:t>
      </w:r>
      <w:r w:rsidR="001833CD">
        <w:t xml:space="preserve"> further</w:t>
      </w:r>
      <w:r>
        <w:t xml:space="preserve"> studied the RF requirements for </w:t>
      </w:r>
      <w:r w:rsidR="00580258">
        <w:t>n114</w:t>
      </w:r>
      <w:r>
        <w:t xml:space="preserve"> GHz and the </w:t>
      </w:r>
      <w:r w:rsidR="0007734B">
        <w:t>following observations and proposals are made</w:t>
      </w:r>
    </w:p>
    <w:p w14:paraId="553AA30A" w14:textId="2D6E83D8" w:rsidR="000F707C" w:rsidRPr="009227AA" w:rsidRDefault="000F707C" w:rsidP="000F707C">
      <w:pPr>
        <w:rPr>
          <w:b/>
          <w:bCs/>
        </w:rPr>
      </w:pPr>
      <w:r w:rsidRPr="009227AA">
        <w:rPr>
          <w:b/>
          <w:bCs/>
        </w:rPr>
        <w:t>Observation 2-</w:t>
      </w:r>
      <w:r>
        <w:rPr>
          <w:b/>
          <w:bCs/>
        </w:rPr>
        <w:t>1</w:t>
      </w:r>
      <w:r w:rsidRPr="009227AA">
        <w:rPr>
          <w:b/>
          <w:bCs/>
        </w:rPr>
        <w:t xml:space="preserve">: </w:t>
      </w:r>
      <w:r>
        <w:rPr>
          <w:b/>
          <w:bCs/>
        </w:rPr>
        <w:t xml:space="preserve">A </w:t>
      </w:r>
      <w:r w:rsidRPr="009227AA">
        <w:rPr>
          <w:b/>
          <w:bCs/>
        </w:rPr>
        <w:t xml:space="preserve">conservative </w:t>
      </w:r>
      <w:r>
        <w:rPr>
          <w:b/>
          <w:bCs/>
        </w:rPr>
        <w:t xml:space="preserve">approach to regulation for </w:t>
      </w:r>
      <w:r w:rsidR="00580258">
        <w:rPr>
          <w:b/>
          <w:bCs/>
        </w:rPr>
        <w:t>n114</w:t>
      </w:r>
      <w:r>
        <w:rPr>
          <w:b/>
          <w:bCs/>
        </w:rPr>
        <w:t xml:space="preserve"> is to adopt a fixed mask for all allocations, where the fixed mask is determined by measured spectrum of a ‘max. allocation waveform’.</w:t>
      </w:r>
    </w:p>
    <w:p w14:paraId="458D9DA9" w14:textId="678B368A" w:rsidR="000F707C" w:rsidRDefault="000F707C" w:rsidP="000F707C">
      <w:pPr>
        <w:spacing w:afterLines="120" w:after="288"/>
        <w:jc w:val="both"/>
        <w:rPr>
          <w:noProof/>
        </w:rPr>
      </w:pPr>
      <w:r w:rsidRPr="00410DC9">
        <w:rPr>
          <w:b/>
          <w:bCs/>
        </w:rPr>
        <w:t xml:space="preserve">Observation </w:t>
      </w:r>
      <w:r>
        <w:rPr>
          <w:b/>
          <w:bCs/>
        </w:rPr>
        <w:t>2-2</w:t>
      </w:r>
      <w:r w:rsidRPr="00410DC9">
        <w:rPr>
          <w:b/>
          <w:bCs/>
        </w:rPr>
        <w:t xml:space="preserve">: </w:t>
      </w:r>
      <w:r w:rsidRPr="008A4460">
        <w:rPr>
          <w:b/>
          <w:bCs/>
        </w:rPr>
        <w:t xml:space="preserve"> </w:t>
      </w:r>
      <w:r>
        <w:rPr>
          <w:b/>
          <w:bCs/>
        </w:rPr>
        <w:t xml:space="preserve">A narrower width of ‘max. allocation’ specific to </w:t>
      </w:r>
      <w:r w:rsidR="00580258">
        <w:rPr>
          <w:b/>
          <w:bCs/>
        </w:rPr>
        <w:t>n114</w:t>
      </w:r>
      <w:r>
        <w:rPr>
          <w:b/>
          <w:bCs/>
        </w:rPr>
        <w:t xml:space="preserve"> operation allows higher PSD</w:t>
      </w:r>
      <w:r>
        <w:rPr>
          <w:b/>
        </w:rPr>
        <w:t xml:space="preserve"> </w:t>
      </w:r>
      <w:r>
        <w:rPr>
          <w:b/>
          <w:bCs/>
        </w:rPr>
        <w:t xml:space="preserve">for all </w:t>
      </w:r>
      <w:r w:rsidRPr="000314D8">
        <w:rPr>
          <w:b/>
          <w:bCs/>
        </w:rPr>
        <w:t>allocations</w:t>
      </w:r>
      <w:r w:rsidRPr="000314D8">
        <w:rPr>
          <w:b/>
          <w:bCs/>
          <w:noProof/>
        </w:rPr>
        <w:t xml:space="preserve"> (i.e. higher 0dBr)</w:t>
      </w:r>
    </w:p>
    <w:p w14:paraId="64E62CDE" w14:textId="2C2EE8A9" w:rsidR="000F707C" w:rsidRDefault="000F707C" w:rsidP="000F707C">
      <w:pPr>
        <w:spacing w:afterLines="120" w:after="288"/>
        <w:jc w:val="both"/>
        <w:rPr>
          <w:b/>
          <w:bCs/>
        </w:rPr>
      </w:pPr>
      <w:r w:rsidRPr="00410DC9">
        <w:rPr>
          <w:b/>
          <w:bCs/>
        </w:rPr>
        <w:t xml:space="preserve">Observation </w:t>
      </w:r>
      <w:r>
        <w:rPr>
          <w:b/>
          <w:bCs/>
        </w:rPr>
        <w:t>2-3</w:t>
      </w:r>
      <w:r w:rsidRPr="00410DC9">
        <w:rPr>
          <w:b/>
          <w:bCs/>
        </w:rPr>
        <w:t xml:space="preserve">: </w:t>
      </w:r>
      <w:r>
        <w:rPr>
          <w:b/>
          <w:bCs/>
        </w:rPr>
        <w:t xml:space="preserve">Choosing a narrow ‘max. allocation’ size for </w:t>
      </w:r>
      <w:r w:rsidR="00580258">
        <w:rPr>
          <w:b/>
          <w:bCs/>
        </w:rPr>
        <w:t>n114</w:t>
      </w:r>
      <w:r>
        <w:rPr>
          <w:b/>
          <w:bCs/>
        </w:rPr>
        <w:t xml:space="preserve"> operation allows high UL power.</w:t>
      </w:r>
    </w:p>
    <w:p w14:paraId="4EECF938" w14:textId="77777777" w:rsidR="00F0673F" w:rsidRPr="00B02CA0" w:rsidRDefault="00F0673F" w:rsidP="00F0673F">
      <w:pPr>
        <w:pStyle w:val="NormalWeb"/>
        <w:spacing w:before="0" w:beforeAutospacing="0" w:after="0" w:afterAutospacing="0" w:line="300" w:lineRule="atLeast"/>
        <w:rPr>
          <w:b/>
          <w:bCs/>
          <w:sz w:val="20"/>
          <w:szCs w:val="20"/>
          <w:lang w:val="en-GB" w:eastAsia="ko-KR"/>
        </w:rPr>
      </w:pPr>
      <w:r w:rsidRPr="00B02CA0">
        <w:rPr>
          <w:b/>
          <w:bCs/>
          <w:sz w:val="20"/>
          <w:szCs w:val="20"/>
          <w:lang w:val="en-GB" w:eastAsia="ko-KR"/>
        </w:rPr>
        <w:t>Observation 2-4: It is expected that the A-MPR will satisfy the following relationship</w:t>
      </w:r>
      <w:r>
        <w:rPr>
          <w:b/>
          <w:bCs/>
          <w:sz w:val="20"/>
          <w:szCs w:val="20"/>
          <w:lang w:val="en-GB" w:eastAsia="ko-KR"/>
        </w:rPr>
        <w:t xml:space="preserve"> for ‘max allocations’</w:t>
      </w:r>
      <w:r w:rsidRPr="00B02CA0">
        <w:rPr>
          <w:b/>
          <w:bCs/>
          <w:sz w:val="20"/>
          <w:szCs w:val="20"/>
          <w:lang w:val="en-GB" w:eastAsia="ko-KR"/>
        </w:rPr>
        <w:t>:</w:t>
      </w:r>
      <w:r w:rsidRPr="00B02CA0">
        <w:rPr>
          <w:b/>
          <w:bCs/>
          <w:sz w:val="20"/>
          <w:szCs w:val="20"/>
          <w:lang w:val="en-GB" w:eastAsia="ko-KR"/>
        </w:rPr>
        <w:br/>
        <w:t>A</w:t>
      </w:r>
      <w:r w:rsidRPr="00B02CA0">
        <w:rPr>
          <w:b/>
          <w:bCs/>
          <w:sz w:val="20"/>
          <w:szCs w:val="20"/>
          <w:lang w:val="en-GB" w:eastAsia="ko-KR"/>
        </w:rPr>
        <w:noBreakHyphen/>
        <w:t>MPR = A</w:t>
      </w:r>
      <w:r w:rsidRPr="00B02CA0">
        <w:rPr>
          <w:b/>
          <w:bCs/>
          <w:sz w:val="20"/>
          <w:szCs w:val="20"/>
          <w:lang w:val="en-GB" w:eastAsia="ko-KR"/>
        </w:rPr>
        <w:noBreakHyphen/>
      </w:r>
      <w:proofErr w:type="spellStart"/>
      <w:r w:rsidRPr="00B02CA0">
        <w:rPr>
          <w:b/>
          <w:bCs/>
          <w:sz w:val="20"/>
          <w:szCs w:val="20"/>
          <w:lang w:val="en-GB" w:eastAsia="ko-KR"/>
        </w:rPr>
        <w:t>MPR_full</w:t>
      </w:r>
      <w:proofErr w:type="spellEnd"/>
      <w:r w:rsidRPr="00B02CA0">
        <w:rPr>
          <w:b/>
          <w:bCs/>
          <w:sz w:val="20"/>
          <w:szCs w:val="20"/>
          <w:lang w:val="en-GB" w:eastAsia="ko-KR"/>
        </w:rPr>
        <w:t xml:space="preserve"> allocation + 10·log₁₀(full allocation / LCRB)</w:t>
      </w:r>
    </w:p>
    <w:p w14:paraId="7421AA6A" w14:textId="77777777" w:rsidR="00F0673F" w:rsidRPr="00B02CA0" w:rsidRDefault="00F0673F" w:rsidP="00F0673F">
      <w:pPr>
        <w:pStyle w:val="NormalWeb"/>
        <w:spacing w:before="0" w:beforeAutospacing="0" w:after="0" w:afterAutospacing="0" w:line="300" w:lineRule="atLeast"/>
        <w:rPr>
          <w:b/>
          <w:bCs/>
          <w:sz w:val="20"/>
          <w:szCs w:val="20"/>
          <w:lang w:val="en-GB" w:eastAsia="ko-KR"/>
        </w:rPr>
      </w:pPr>
      <w:r w:rsidRPr="00B02CA0">
        <w:rPr>
          <w:b/>
          <w:bCs/>
          <w:sz w:val="20"/>
          <w:szCs w:val="20"/>
          <w:lang w:val="en-GB" w:eastAsia="ko-KR"/>
        </w:rPr>
        <w:t>where LCRB refers to the RB length associated with the selected n114 maximum allocation</w:t>
      </w:r>
    </w:p>
    <w:p w14:paraId="568F5458" w14:textId="77777777" w:rsidR="00801F0E" w:rsidRPr="00801F0E" w:rsidRDefault="00801F0E" w:rsidP="00801F0E">
      <w:pPr>
        <w:pStyle w:val="NormalWeb"/>
        <w:spacing w:before="0" w:beforeAutospacing="0" w:after="24" w:afterAutospacing="0" w:line="300" w:lineRule="atLeast"/>
        <w:rPr>
          <w:b/>
          <w:bCs/>
          <w:sz w:val="20"/>
          <w:szCs w:val="20"/>
          <w:lang w:val="en-GB" w:eastAsia="ko-KR"/>
        </w:rPr>
      </w:pPr>
    </w:p>
    <w:p w14:paraId="6D541DA2" w14:textId="77777777" w:rsidR="000F707C" w:rsidRDefault="000F707C" w:rsidP="000F707C">
      <w:pPr>
        <w:spacing w:after="0" w:line="300" w:lineRule="atLeast"/>
        <w:rPr>
          <w:b/>
          <w:bCs/>
        </w:rPr>
      </w:pPr>
      <w:r w:rsidRPr="00880E7C">
        <w:rPr>
          <w:b/>
          <w:bCs/>
        </w:rPr>
        <w:t>Proposal 2-</w:t>
      </w:r>
      <w:r>
        <w:rPr>
          <w:b/>
          <w:bCs/>
        </w:rPr>
        <w:t>1</w:t>
      </w:r>
      <w:r w:rsidRPr="00880E7C">
        <w:rPr>
          <w:b/>
          <w:bCs/>
        </w:rPr>
        <w:t xml:space="preserve">: For each </w:t>
      </w:r>
      <w:r>
        <w:rPr>
          <w:b/>
          <w:bCs/>
        </w:rPr>
        <w:t xml:space="preserve">UE </w:t>
      </w:r>
      <w:r w:rsidRPr="00880E7C">
        <w:rPr>
          <w:b/>
          <w:bCs/>
        </w:rPr>
        <w:t>bandwidth of interest, select a maximum RB allocation and derive the back</w:t>
      </w:r>
      <w:r w:rsidRPr="00880E7C">
        <w:rPr>
          <w:b/>
          <w:bCs/>
        </w:rPr>
        <w:noBreakHyphen/>
        <w:t xml:space="preserve">off requirements based on the corresponding 0 </w:t>
      </w:r>
      <w:proofErr w:type="spellStart"/>
      <w:r w:rsidRPr="00880E7C">
        <w:rPr>
          <w:b/>
          <w:bCs/>
        </w:rPr>
        <w:t>dBr</w:t>
      </w:r>
      <w:proofErr w:type="spellEnd"/>
      <w:r w:rsidRPr="00880E7C">
        <w:rPr>
          <w:b/>
          <w:bCs/>
        </w:rPr>
        <w:t xml:space="preserve"> value</w:t>
      </w:r>
      <w:r>
        <w:rPr>
          <w:b/>
          <w:bCs/>
        </w:rPr>
        <w:t>.</w:t>
      </w:r>
    </w:p>
    <w:p w14:paraId="7929590C" w14:textId="18287C47" w:rsidR="006B055F" w:rsidRPr="00C21726" w:rsidRDefault="00C21726" w:rsidP="00731586">
      <w:pPr>
        <w:spacing w:afterLines="120" w:after="288"/>
        <w:rPr>
          <w:b/>
          <w:bCs/>
        </w:rPr>
      </w:pPr>
      <w:r>
        <w:br/>
      </w:r>
      <w:r>
        <w:br/>
      </w:r>
      <w:r w:rsidRPr="008A4460">
        <w:rPr>
          <w:b/>
          <w:lang w:val="en-US"/>
        </w:rPr>
        <w:t xml:space="preserve">Proposal </w:t>
      </w:r>
      <w:r>
        <w:rPr>
          <w:b/>
          <w:lang w:val="en-US"/>
        </w:rPr>
        <w:t>2-</w:t>
      </w:r>
      <w:r>
        <w:rPr>
          <w:b/>
          <w:bCs/>
          <w:lang w:val="en-US"/>
        </w:rPr>
        <w:t>2</w:t>
      </w:r>
      <w:r w:rsidRPr="00483365">
        <w:rPr>
          <w:b/>
          <w:bCs/>
        </w:rPr>
        <w:t>: RAN4</w:t>
      </w:r>
      <w:r>
        <w:rPr>
          <w:b/>
          <w:bCs/>
        </w:rPr>
        <w:t xml:space="preserve"> </w:t>
      </w:r>
      <w:r w:rsidRPr="00483365">
        <w:rPr>
          <w:b/>
          <w:bCs/>
        </w:rPr>
        <w:t>to confirm</w:t>
      </w:r>
      <w:r>
        <w:rPr>
          <w:b/>
          <w:bCs/>
        </w:rPr>
        <w:t xml:space="preserve"> assumption of</w:t>
      </w:r>
      <w:r w:rsidRPr="00483365">
        <w:rPr>
          <w:b/>
          <w:bCs/>
        </w:rPr>
        <w:t xml:space="preserve"> </w:t>
      </w:r>
      <w:r>
        <w:rPr>
          <w:b/>
          <w:bCs/>
        </w:rPr>
        <w:t>reuse of</w:t>
      </w:r>
      <w:r w:rsidRPr="00483365">
        <w:rPr>
          <w:b/>
          <w:bCs/>
        </w:rPr>
        <w:t xml:space="preserve"> n79</w:t>
      </w:r>
      <w:r>
        <w:rPr>
          <w:b/>
          <w:bCs/>
        </w:rPr>
        <w:t xml:space="preserve"> hardware for </w:t>
      </w:r>
      <w:r w:rsidR="00580258">
        <w:rPr>
          <w:b/>
          <w:bCs/>
        </w:rPr>
        <w:t>n114</w:t>
      </w:r>
    </w:p>
    <w:p w14:paraId="6550E783" w14:textId="57F18F67" w:rsidR="006E3032" w:rsidRDefault="00B9720D" w:rsidP="008A4460">
      <w:pPr>
        <w:pStyle w:val="Heading1"/>
        <w:spacing w:afterLines="120" w:after="288"/>
      </w:pPr>
      <w:r>
        <w:lastRenderedPageBreak/>
        <w:t>4</w:t>
      </w:r>
      <w:r w:rsidR="006E3032" w:rsidRPr="006E3032">
        <w:t>.</w:t>
      </w:r>
      <w:r w:rsidR="006E3032">
        <w:tab/>
        <w:t>Reference</w:t>
      </w:r>
      <w:r w:rsidR="000467E0">
        <w:t>s</w:t>
      </w:r>
    </w:p>
    <w:p w14:paraId="7C8B1924" w14:textId="441F6BBD" w:rsidR="008604ED" w:rsidRDefault="007018F3" w:rsidP="008A4460">
      <w:pPr>
        <w:pStyle w:val="B1"/>
        <w:spacing w:afterLines="120" w:after="288"/>
        <w:ind w:left="576" w:hanging="288"/>
        <w:rPr>
          <w:bCs/>
          <w:lang w:val="en-US"/>
        </w:rPr>
      </w:pPr>
      <w:r>
        <w:t>[1]</w:t>
      </w:r>
      <w:r w:rsidR="00857D95" w:rsidRPr="00857D95">
        <w:t xml:space="preserve"> R</w:t>
      </w:r>
      <w:r w:rsidR="008D4ABC">
        <w:t>P</w:t>
      </w:r>
      <w:r w:rsidR="00857D95" w:rsidRPr="00857D95">
        <w:t>-</w:t>
      </w:r>
      <w:r w:rsidR="00A54971" w:rsidRPr="00A54971">
        <w:rPr>
          <w:bCs/>
          <w:lang w:val="en-US"/>
        </w:rPr>
        <w:t>2</w:t>
      </w:r>
      <w:r w:rsidR="00BA168D">
        <w:rPr>
          <w:bCs/>
          <w:lang w:val="en-US"/>
        </w:rPr>
        <w:t>51887</w:t>
      </w:r>
      <w:r w:rsidR="00673CC7">
        <w:t>,</w:t>
      </w:r>
      <w:r w:rsidR="00857D95" w:rsidRPr="00857D95">
        <w:t xml:space="preserve"> “</w:t>
      </w:r>
      <w:r w:rsidR="00E01903" w:rsidRPr="00E01903">
        <w:rPr>
          <w:lang w:val="en-US"/>
        </w:rPr>
        <w:t>New WID on Introduction of NR TDD 4.9GHz Band for US Operation</w:t>
      </w:r>
      <w:r w:rsidR="00857D95" w:rsidRPr="00857D95">
        <w:t xml:space="preserve">”, </w:t>
      </w:r>
      <w:r w:rsidR="00816E1E" w:rsidRPr="00816E1E">
        <w:rPr>
          <w:lang w:val="en-US"/>
        </w:rPr>
        <w:t>Fujitsu</w:t>
      </w:r>
      <w:r w:rsidR="00CE0F9D">
        <w:t xml:space="preserve">, </w:t>
      </w:r>
      <w:r w:rsidR="000939ED" w:rsidRPr="000939ED">
        <w:rPr>
          <w:bCs/>
          <w:lang w:val="en-US"/>
        </w:rPr>
        <w:t>3GPP TSG RAN Meeting #108</w:t>
      </w:r>
      <w:r w:rsidR="00CE0F9D">
        <w:t xml:space="preserve">, </w:t>
      </w:r>
      <w:r w:rsidR="00927192" w:rsidRPr="00927192">
        <w:rPr>
          <w:bCs/>
          <w:lang w:val="en-US"/>
        </w:rPr>
        <w:t>Prague, Czech Republic, June 9-13, 2025</w:t>
      </w:r>
    </w:p>
    <w:p w14:paraId="5CCE0BEA" w14:textId="187C165F" w:rsidR="00C767F3" w:rsidRDefault="00D459BA" w:rsidP="008A4460">
      <w:pPr>
        <w:pStyle w:val="B1"/>
        <w:spacing w:afterLines="120" w:after="288"/>
        <w:ind w:left="576" w:hanging="288"/>
        <w:rPr>
          <w:bCs/>
          <w:lang w:val="en-US"/>
        </w:rPr>
      </w:pPr>
      <w:r>
        <w:rPr>
          <w:bCs/>
          <w:lang w:val="en-US"/>
        </w:rPr>
        <w:t>[2</w:t>
      </w:r>
      <w:r w:rsidR="00927192">
        <w:rPr>
          <w:bCs/>
          <w:lang w:val="en-US"/>
        </w:rPr>
        <w:t xml:space="preserve">] </w:t>
      </w:r>
      <w:r w:rsidR="00BA468B" w:rsidRPr="00BA468B">
        <w:t>R4-2510412</w:t>
      </w:r>
      <w:r w:rsidR="00C767F3">
        <w:t>,</w:t>
      </w:r>
      <w:r w:rsidR="00C767F3" w:rsidRPr="00857D95">
        <w:t xml:space="preserve"> “</w:t>
      </w:r>
      <w:r w:rsidR="00FF6FEA" w:rsidRPr="00FF6FEA">
        <w:rPr>
          <w:lang w:val="en-US"/>
        </w:rPr>
        <w:t>On adjacent spectrum protection requirements for the 4940-4990 MHz band</w:t>
      </w:r>
      <w:r w:rsidR="00C767F3" w:rsidRPr="00857D95">
        <w:t xml:space="preserve">”, </w:t>
      </w:r>
      <w:r w:rsidR="00326BA1">
        <w:rPr>
          <w:lang w:val="en-US"/>
        </w:rPr>
        <w:t>Qualcomm</w:t>
      </w:r>
      <w:r w:rsidR="00C767F3">
        <w:t xml:space="preserve">, </w:t>
      </w:r>
      <w:r w:rsidR="00326BA1" w:rsidRPr="00326BA1">
        <w:rPr>
          <w:bCs/>
          <w:lang w:val="en-US"/>
        </w:rPr>
        <w:t>3GPP TSG-RAN WG4 Meeting #116</w:t>
      </w:r>
      <w:r w:rsidR="00C767F3">
        <w:t xml:space="preserve">, </w:t>
      </w:r>
      <w:r w:rsidR="00C10C04" w:rsidRPr="00C10C04">
        <w:rPr>
          <w:bCs/>
          <w:lang w:val="en-US"/>
        </w:rPr>
        <w:t>Bengaluru, India, Aug. 2025</w:t>
      </w:r>
    </w:p>
    <w:p w14:paraId="4EE5D19A" w14:textId="7C7D246F" w:rsidR="002666AA" w:rsidRDefault="002666AA" w:rsidP="008A4460">
      <w:pPr>
        <w:pStyle w:val="B1"/>
        <w:spacing w:afterLines="120" w:after="288"/>
        <w:ind w:left="576" w:hanging="288"/>
        <w:rPr>
          <w:bCs/>
          <w:lang w:val="en-US"/>
        </w:rPr>
      </w:pPr>
      <w:r>
        <w:rPr>
          <w:bCs/>
          <w:lang w:val="en-US"/>
        </w:rPr>
        <w:t xml:space="preserve">[3] </w:t>
      </w:r>
      <w:r w:rsidRPr="00BA468B">
        <w:t>R4-2510</w:t>
      </w:r>
      <w:r w:rsidR="003E742D">
        <w:t>429</w:t>
      </w:r>
      <w:r>
        <w:t>,</w:t>
      </w:r>
      <w:r w:rsidRPr="00857D95">
        <w:t xml:space="preserve"> “</w:t>
      </w:r>
      <w:r w:rsidR="000059BD" w:rsidRPr="000059BD">
        <w:rPr>
          <w:lang w:val="en-US"/>
        </w:rPr>
        <w:t>Coexistence study for introduction of US 4.9GHz band</w:t>
      </w:r>
      <w:r w:rsidRPr="00857D95">
        <w:t xml:space="preserve">”, </w:t>
      </w:r>
      <w:r>
        <w:rPr>
          <w:lang w:val="en-US"/>
        </w:rPr>
        <w:t>Qualcomm</w:t>
      </w:r>
      <w:r>
        <w:t xml:space="preserve">, </w:t>
      </w:r>
      <w:r w:rsidR="003E742D" w:rsidRPr="003E742D">
        <w:rPr>
          <w:bCs/>
          <w:lang w:val="en-US"/>
        </w:rPr>
        <w:t>3GPP TSG-RAN WG4 Meeting #116</w:t>
      </w:r>
      <w:r>
        <w:t xml:space="preserve">, </w:t>
      </w:r>
      <w:r w:rsidR="000F1BF0" w:rsidRPr="000F1BF0">
        <w:rPr>
          <w:bCs/>
          <w:lang w:val="en-US"/>
        </w:rPr>
        <w:t>Bengaluru, India, 25th – 29th August, 2025</w:t>
      </w:r>
      <w:r w:rsidR="000F1BF0" w:rsidRPr="000F1BF0">
        <w:rPr>
          <w:bCs/>
          <w:lang w:val="en-US"/>
        </w:rPr>
        <w:tab/>
      </w:r>
    </w:p>
    <w:p w14:paraId="0AEAB73F" w14:textId="5853E199" w:rsidR="00CE6B9F" w:rsidRDefault="00CE6B9F" w:rsidP="008A4460">
      <w:pPr>
        <w:pStyle w:val="B1"/>
        <w:spacing w:afterLines="120" w:after="288"/>
        <w:ind w:left="576" w:hanging="288"/>
        <w:rPr>
          <w:bCs/>
          <w:lang w:val="en-US"/>
        </w:rPr>
      </w:pPr>
      <w:r>
        <w:rPr>
          <w:bCs/>
          <w:lang w:val="en-US"/>
        </w:rPr>
        <w:t>[4</w:t>
      </w:r>
      <w:r w:rsidR="00586513">
        <w:rPr>
          <w:bCs/>
          <w:lang w:val="en-US"/>
        </w:rPr>
        <w:t xml:space="preserve">] </w:t>
      </w:r>
      <w:hyperlink r:id="rId20" w:anchor=":~:text=(m)-,Emission%20Mask%20M,-.%20For%20high" w:history="1">
        <w:r w:rsidR="007466CE" w:rsidRPr="00BC7F96">
          <w:rPr>
            <w:rStyle w:val="Hyperlink"/>
            <w:bCs/>
            <w:lang w:val="en-US"/>
          </w:rPr>
          <w:t>https://www.ecfr.gov/current/title-47/chapter-I/subchapter-D/part-90/subpart-I/section-90.210</w:t>
        </w:r>
      </w:hyperlink>
      <w:r w:rsidR="007466CE">
        <w:rPr>
          <w:bCs/>
          <w:lang w:val="en-US"/>
        </w:rPr>
        <w:t xml:space="preserve"> </w:t>
      </w:r>
    </w:p>
    <w:p w14:paraId="4D4FE660" w14:textId="0473566A" w:rsidR="001A7221" w:rsidRDefault="005E7799" w:rsidP="008A4460">
      <w:pPr>
        <w:pStyle w:val="B1"/>
        <w:spacing w:afterLines="120" w:after="288"/>
        <w:ind w:left="576" w:hanging="288"/>
        <w:rPr>
          <w:bCs/>
          <w:lang w:val="en-US"/>
        </w:rPr>
      </w:pPr>
      <w:r>
        <w:rPr>
          <w:bCs/>
          <w:lang w:val="en-US"/>
        </w:rPr>
        <w:t>[5]</w:t>
      </w:r>
      <w:r w:rsidR="001A7221">
        <w:rPr>
          <w:bCs/>
          <w:lang w:val="en-US"/>
        </w:rPr>
        <w:t xml:space="preserve"> </w:t>
      </w:r>
      <w:hyperlink r:id="rId21" w:anchor=":~:text=maximum%20conducted%20output%20power%20must%20not%20exceed" w:history="1">
        <w:r w:rsidR="001A7221" w:rsidRPr="00BC7F96">
          <w:rPr>
            <w:rStyle w:val="Hyperlink"/>
            <w:bCs/>
            <w:lang w:val="en-US"/>
          </w:rPr>
          <w:t>https://www.ecfr.gov/current/title-47/chapter-I/subchapter-D/part-90/subpart-Y/section-90.1215</w:t>
        </w:r>
      </w:hyperlink>
    </w:p>
    <w:p w14:paraId="39826A5F" w14:textId="4357B6F6" w:rsidR="005E7799" w:rsidRDefault="0020458E" w:rsidP="008A4460">
      <w:pPr>
        <w:pStyle w:val="B1"/>
        <w:spacing w:afterLines="120" w:after="288"/>
        <w:ind w:left="576" w:hanging="288"/>
        <w:rPr>
          <w:bCs/>
          <w:lang w:val="en-US"/>
        </w:rPr>
      </w:pPr>
      <w:r>
        <w:rPr>
          <w:bCs/>
          <w:lang w:val="en-US"/>
        </w:rPr>
        <w:t xml:space="preserve">[6] </w:t>
      </w:r>
      <w:r w:rsidRPr="00BA468B">
        <w:t>R4-251041</w:t>
      </w:r>
      <w:r w:rsidR="00F34561">
        <w:t>1</w:t>
      </w:r>
      <w:r>
        <w:t>,</w:t>
      </w:r>
      <w:r w:rsidRPr="00857D95">
        <w:t xml:space="preserve"> “</w:t>
      </w:r>
      <w:r w:rsidR="00E7131F" w:rsidRPr="00E7131F">
        <w:rPr>
          <w:lang w:val="en-US"/>
        </w:rPr>
        <w:t>General aspects regarding the 4940–4990 MHz band</w:t>
      </w:r>
      <w:r w:rsidRPr="00857D95">
        <w:t xml:space="preserve">”, </w:t>
      </w:r>
      <w:r>
        <w:rPr>
          <w:lang w:val="en-US"/>
        </w:rPr>
        <w:t>Qualcomm</w:t>
      </w:r>
      <w:r>
        <w:t xml:space="preserve">, </w:t>
      </w:r>
      <w:r w:rsidRPr="00326BA1">
        <w:rPr>
          <w:bCs/>
          <w:lang w:val="en-US"/>
        </w:rPr>
        <w:t>3GPP TSG-RAN WG4 Meeting #116</w:t>
      </w:r>
      <w:r>
        <w:t xml:space="preserve">, </w:t>
      </w:r>
      <w:r w:rsidRPr="00C10C04">
        <w:rPr>
          <w:bCs/>
          <w:lang w:val="en-US"/>
        </w:rPr>
        <w:t>Bengaluru, India, Aug. 2025</w:t>
      </w:r>
    </w:p>
    <w:p w14:paraId="4B079E69" w14:textId="0D4C99A3" w:rsidR="00FE4F85" w:rsidRDefault="00FE4F85" w:rsidP="00FE4F85">
      <w:pPr>
        <w:pStyle w:val="B1"/>
        <w:spacing w:afterLines="120" w:after="288"/>
        <w:ind w:left="576" w:hanging="288"/>
        <w:rPr>
          <w:bCs/>
          <w:lang w:val="en-US"/>
        </w:rPr>
      </w:pPr>
      <w:r>
        <w:rPr>
          <w:bCs/>
          <w:lang w:val="en-US"/>
        </w:rPr>
        <w:t>[7]</w:t>
      </w:r>
      <w:r>
        <w:rPr>
          <w:bCs/>
          <w:lang w:val="en-US"/>
        </w:rPr>
        <w:tab/>
      </w:r>
      <w:r w:rsidR="00C03EF6">
        <w:rPr>
          <w:bCs/>
          <w:lang w:val="en-US"/>
        </w:rPr>
        <w:t xml:space="preserve">R4-2514507, </w:t>
      </w:r>
      <w:r>
        <w:rPr>
          <w:bCs/>
          <w:lang w:val="en-US"/>
        </w:rPr>
        <w:t>‘</w:t>
      </w:r>
      <w:r w:rsidRPr="00FE4F85">
        <w:rPr>
          <w:bCs/>
          <w:lang w:val="en-US"/>
        </w:rPr>
        <w:t>On US 4.9 GHz UE RF requirements</w:t>
      </w:r>
      <w:r>
        <w:rPr>
          <w:bCs/>
          <w:lang w:val="en-US"/>
        </w:rPr>
        <w:t xml:space="preserve">’, </w:t>
      </w:r>
      <w:r>
        <w:rPr>
          <w:lang w:val="en-US"/>
        </w:rPr>
        <w:t>Qualcomm</w:t>
      </w:r>
      <w:r>
        <w:t xml:space="preserve">, </w:t>
      </w:r>
      <w:r>
        <w:rPr>
          <w:bCs/>
          <w:lang w:val="en-US"/>
        </w:rPr>
        <w:t>RAN4</w:t>
      </w:r>
      <w:r w:rsidRPr="00326BA1">
        <w:rPr>
          <w:bCs/>
          <w:lang w:val="en-US"/>
        </w:rPr>
        <w:t xml:space="preserve"> #116</w:t>
      </w:r>
      <w:r>
        <w:rPr>
          <w:bCs/>
          <w:lang w:val="en-US"/>
        </w:rPr>
        <w:t>-Bis</w:t>
      </w:r>
      <w:r w:rsidRPr="00C10C04">
        <w:rPr>
          <w:bCs/>
          <w:lang w:val="en-US"/>
        </w:rPr>
        <w:t xml:space="preserve">, </w:t>
      </w:r>
      <w:r>
        <w:rPr>
          <w:bCs/>
          <w:lang w:val="en-US"/>
        </w:rPr>
        <w:t>Oct</w:t>
      </w:r>
      <w:r w:rsidRPr="00C10C04">
        <w:rPr>
          <w:bCs/>
          <w:lang w:val="en-US"/>
        </w:rPr>
        <w:t>. 2025</w:t>
      </w:r>
    </w:p>
    <w:p w14:paraId="63781DC0" w14:textId="122E69E0" w:rsidR="00FE4F85" w:rsidRDefault="00C03EF6" w:rsidP="00FE4F85">
      <w:pPr>
        <w:pStyle w:val="B1"/>
        <w:spacing w:afterLines="120" w:after="288"/>
        <w:ind w:left="576" w:hanging="288"/>
        <w:rPr>
          <w:bCs/>
          <w:lang w:val="en-US"/>
        </w:rPr>
      </w:pPr>
      <w:r>
        <w:rPr>
          <w:bCs/>
          <w:lang w:val="en-US"/>
        </w:rPr>
        <w:t>[8]</w:t>
      </w:r>
      <w:r>
        <w:rPr>
          <w:bCs/>
          <w:lang w:val="en-US"/>
        </w:rPr>
        <w:tab/>
      </w:r>
      <w:r w:rsidR="00BF6E5F">
        <w:rPr>
          <w:bCs/>
          <w:lang w:val="en-US"/>
        </w:rPr>
        <w:t>R4-</w:t>
      </w:r>
      <w:r w:rsidR="00491C9C">
        <w:rPr>
          <w:bCs/>
          <w:lang w:val="en-US"/>
        </w:rPr>
        <w:t>2515103,</w:t>
      </w:r>
      <w:r w:rsidR="00491C9C" w:rsidRPr="00491C9C">
        <w:t xml:space="preserve"> </w:t>
      </w:r>
      <w:r w:rsidR="00491C9C">
        <w:t>‘</w:t>
      </w:r>
      <w:r w:rsidR="00491C9C" w:rsidRPr="00491C9C">
        <w:rPr>
          <w:bCs/>
          <w:lang w:val="en-US"/>
        </w:rPr>
        <w:t>Way Forward for [116bis][322] NR_TDD_4.9GHz_band</w:t>
      </w:r>
      <w:r w:rsidR="00AD6F73">
        <w:rPr>
          <w:bCs/>
          <w:lang w:val="en-US"/>
        </w:rPr>
        <w:t>’</w:t>
      </w:r>
      <w:r w:rsidR="00AD6F73" w:rsidRPr="00C03EF6">
        <w:rPr>
          <w:bCs/>
          <w:lang w:val="en-US"/>
        </w:rPr>
        <w:t>,</w:t>
      </w:r>
      <w:r>
        <w:rPr>
          <w:bCs/>
          <w:lang w:val="en-US"/>
        </w:rPr>
        <w:t xml:space="preserve"> </w:t>
      </w:r>
      <w:r>
        <w:rPr>
          <w:lang w:val="en-US"/>
        </w:rPr>
        <w:t>Fuji</w:t>
      </w:r>
      <w:r w:rsidR="0072462E">
        <w:rPr>
          <w:lang w:val="en-US"/>
        </w:rPr>
        <w:t>ts</w:t>
      </w:r>
      <w:r>
        <w:rPr>
          <w:lang w:val="en-US"/>
        </w:rPr>
        <w:t>u</w:t>
      </w:r>
      <w:r>
        <w:t xml:space="preserve">, </w:t>
      </w:r>
      <w:r>
        <w:rPr>
          <w:bCs/>
          <w:lang w:val="en-US"/>
        </w:rPr>
        <w:t>RAN4</w:t>
      </w:r>
      <w:r w:rsidRPr="00326BA1">
        <w:rPr>
          <w:bCs/>
          <w:lang w:val="en-US"/>
        </w:rPr>
        <w:t xml:space="preserve"> #116</w:t>
      </w:r>
      <w:r>
        <w:rPr>
          <w:bCs/>
          <w:lang w:val="en-US"/>
        </w:rPr>
        <w:t>-Bis</w:t>
      </w:r>
      <w:r w:rsidRPr="00C10C04">
        <w:rPr>
          <w:bCs/>
          <w:lang w:val="en-US"/>
        </w:rPr>
        <w:t xml:space="preserve">, </w:t>
      </w:r>
      <w:r>
        <w:rPr>
          <w:bCs/>
          <w:lang w:val="en-US"/>
        </w:rPr>
        <w:t>Oct</w:t>
      </w:r>
      <w:r w:rsidRPr="00C10C04">
        <w:rPr>
          <w:bCs/>
          <w:lang w:val="en-US"/>
        </w:rPr>
        <w:t>. 2025</w:t>
      </w:r>
    </w:p>
    <w:p w14:paraId="1CAE5E5E" w14:textId="487058CA" w:rsidR="00BC46EF" w:rsidRDefault="00BC46EF" w:rsidP="00BC46EF">
      <w:pPr>
        <w:pStyle w:val="B1"/>
        <w:spacing w:afterLines="120" w:after="288"/>
        <w:ind w:left="576" w:hanging="288"/>
        <w:rPr>
          <w:bCs/>
          <w:lang w:val="en-US"/>
        </w:rPr>
      </w:pPr>
      <w:r>
        <w:rPr>
          <w:bCs/>
          <w:lang w:val="en-US"/>
        </w:rPr>
        <w:t>[9]</w:t>
      </w:r>
      <w:r>
        <w:rPr>
          <w:bCs/>
          <w:lang w:val="en-US"/>
        </w:rPr>
        <w:tab/>
        <w:t>R4-25</w:t>
      </w:r>
      <w:r w:rsidR="00AD5636">
        <w:rPr>
          <w:bCs/>
          <w:lang w:val="en-US"/>
        </w:rPr>
        <w:t>20262</w:t>
      </w:r>
      <w:r>
        <w:rPr>
          <w:bCs/>
          <w:lang w:val="en-US"/>
        </w:rPr>
        <w:t>, ‘</w:t>
      </w:r>
      <w:r w:rsidRPr="00FE4F85">
        <w:rPr>
          <w:bCs/>
          <w:lang w:val="en-US"/>
        </w:rPr>
        <w:t>On US 4.9 GHz UE RF requirements</w:t>
      </w:r>
      <w:r>
        <w:rPr>
          <w:bCs/>
          <w:lang w:val="en-US"/>
        </w:rPr>
        <w:t xml:space="preserve">’, </w:t>
      </w:r>
      <w:r>
        <w:rPr>
          <w:lang w:val="en-US"/>
        </w:rPr>
        <w:t>Qualcomm</w:t>
      </w:r>
      <w:r>
        <w:t xml:space="preserve">, </w:t>
      </w:r>
      <w:r>
        <w:rPr>
          <w:bCs/>
          <w:lang w:val="en-US"/>
        </w:rPr>
        <w:t>RAN4</w:t>
      </w:r>
      <w:r w:rsidRPr="00326BA1">
        <w:rPr>
          <w:bCs/>
          <w:lang w:val="en-US"/>
        </w:rPr>
        <w:t xml:space="preserve"> #11</w:t>
      </w:r>
      <w:r w:rsidR="00AD5636">
        <w:rPr>
          <w:bCs/>
          <w:lang w:val="en-US"/>
        </w:rPr>
        <w:t>7</w:t>
      </w:r>
      <w:r w:rsidRPr="00C10C04">
        <w:rPr>
          <w:bCs/>
          <w:lang w:val="en-US"/>
        </w:rPr>
        <w:t xml:space="preserve">, </w:t>
      </w:r>
      <w:r w:rsidR="00AD5636">
        <w:rPr>
          <w:bCs/>
          <w:lang w:val="en-US"/>
        </w:rPr>
        <w:t>Nov</w:t>
      </w:r>
      <w:r w:rsidRPr="00C10C04">
        <w:rPr>
          <w:bCs/>
          <w:lang w:val="en-US"/>
        </w:rPr>
        <w:t>. 2025</w:t>
      </w:r>
    </w:p>
    <w:p w14:paraId="37DB32DF" w14:textId="77777777" w:rsidR="00900871" w:rsidRDefault="00BC46EF" w:rsidP="00900871">
      <w:pPr>
        <w:pStyle w:val="B1"/>
        <w:spacing w:afterLines="120" w:after="288"/>
        <w:ind w:left="576" w:hanging="288"/>
        <w:rPr>
          <w:bCs/>
          <w:lang w:val="en-US"/>
        </w:rPr>
      </w:pPr>
      <w:r>
        <w:rPr>
          <w:bCs/>
          <w:lang w:val="en-US"/>
        </w:rPr>
        <w:t>[10] R4-25</w:t>
      </w:r>
      <w:r w:rsidR="008F165A">
        <w:rPr>
          <w:bCs/>
          <w:lang w:val="en-US"/>
        </w:rPr>
        <w:t>23028</w:t>
      </w:r>
      <w:r>
        <w:rPr>
          <w:bCs/>
          <w:lang w:val="en-US"/>
        </w:rPr>
        <w:t>,</w:t>
      </w:r>
      <w:r w:rsidRPr="00491C9C">
        <w:t xml:space="preserve"> </w:t>
      </w:r>
      <w:r>
        <w:t>‘</w:t>
      </w:r>
      <w:r w:rsidRPr="00491C9C">
        <w:rPr>
          <w:bCs/>
          <w:lang w:val="en-US"/>
        </w:rPr>
        <w:t>Way Forward for [11</w:t>
      </w:r>
      <w:r w:rsidR="00900871">
        <w:rPr>
          <w:bCs/>
          <w:lang w:val="en-US"/>
        </w:rPr>
        <w:t>7</w:t>
      </w:r>
      <w:r w:rsidRPr="00491C9C">
        <w:rPr>
          <w:bCs/>
          <w:lang w:val="en-US"/>
        </w:rPr>
        <w:t>][322] NR_TDD_4.9GHz_band</w:t>
      </w:r>
      <w:r>
        <w:rPr>
          <w:bCs/>
          <w:lang w:val="en-US"/>
        </w:rPr>
        <w:t>’</w:t>
      </w:r>
      <w:r w:rsidRPr="00C03EF6">
        <w:rPr>
          <w:bCs/>
          <w:lang w:val="en-US"/>
        </w:rPr>
        <w:t>,</w:t>
      </w:r>
      <w:r>
        <w:rPr>
          <w:bCs/>
          <w:lang w:val="en-US"/>
        </w:rPr>
        <w:t xml:space="preserve"> </w:t>
      </w:r>
      <w:r>
        <w:rPr>
          <w:lang w:val="en-US"/>
        </w:rPr>
        <w:t>Fujitsu</w:t>
      </w:r>
      <w:r>
        <w:t xml:space="preserve">, </w:t>
      </w:r>
      <w:r>
        <w:rPr>
          <w:bCs/>
          <w:lang w:val="en-US"/>
        </w:rPr>
        <w:t>RAN4</w:t>
      </w:r>
      <w:r w:rsidRPr="00326BA1">
        <w:rPr>
          <w:bCs/>
          <w:lang w:val="en-US"/>
        </w:rPr>
        <w:t xml:space="preserve"> #11</w:t>
      </w:r>
      <w:r w:rsidR="00900871">
        <w:rPr>
          <w:bCs/>
          <w:lang w:val="en-US"/>
        </w:rPr>
        <w:t>7</w:t>
      </w:r>
      <w:r w:rsidR="00900871" w:rsidRPr="00C10C04">
        <w:rPr>
          <w:bCs/>
          <w:lang w:val="en-US"/>
        </w:rPr>
        <w:t xml:space="preserve">, </w:t>
      </w:r>
      <w:r w:rsidR="00900871">
        <w:rPr>
          <w:bCs/>
          <w:lang w:val="en-US"/>
        </w:rPr>
        <w:t>Nov</w:t>
      </w:r>
      <w:r w:rsidR="00900871" w:rsidRPr="00C10C04">
        <w:rPr>
          <w:bCs/>
          <w:lang w:val="en-US"/>
        </w:rPr>
        <w:t>. 2025</w:t>
      </w:r>
    </w:p>
    <w:p w14:paraId="1578C426" w14:textId="4AC8D3C6" w:rsidR="00A81DCE" w:rsidRDefault="00A81DCE" w:rsidP="00A81DCE">
      <w:pPr>
        <w:pStyle w:val="B1"/>
        <w:spacing w:afterLines="120" w:after="288"/>
        <w:ind w:left="576" w:hanging="288"/>
        <w:rPr>
          <w:bCs/>
          <w:lang w:val="en-US"/>
        </w:rPr>
      </w:pPr>
      <w:r>
        <w:rPr>
          <w:bCs/>
          <w:lang w:val="en-US"/>
        </w:rPr>
        <w:t>[11] R4-252</w:t>
      </w:r>
      <w:r w:rsidR="00D464CF">
        <w:rPr>
          <w:bCs/>
          <w:lang w:val="en-US"/>
        </w:rPr>
        <w:t>0604</w:t>
      </w:r>
      <w:r>
        <w:rPr>
          <w:bCs/>
          <w:lang w:val="en-US"/>
        </w:rPr>
        <w:t>,</w:t>
      </w:r>
      <w:r w:rsidRPr="00491C9C">
        <w:t xml:space="preserve"> </w:t>
      </w:r>
      <w:r>
        <w:t>‘</w:t>
      </w:r>
      <w:r w:rsidR="0014584B" w:rsidRPr="0014584B">
        <w:rPr>
          <w:bCs/>
          <w:lang w:val="en-US"/>
        </w:rPr>
        <w:t>Views on UE RF requirements for the US 4.9 GHz band</w:t>
      </w:r>
      <w:r>
        <w:rPr>
          <w:bCs/>
          <w:lang w:val="en-US"/>
        </w:rPr>
        <w:t>’</w:t>
      </w:r>
      <w:r w:rsidRPr="00C03EF6">
        <w:rPr>
          <w:bCs/>
          <w:lang w:val="en-US"/>
        </w:rPr>
        <w:t>,</w:t>
      </w:r>
      <w:r>
        <w:rPr>
          <w:bCs/>
          <w:lang w:val="en-US"/>
        </w:rPr>
        <w:t xml:space="preserve"> </w:t>
      </w:r>
      <w:r>
        <w:rPr>
          <w:lang w:val="en-US"/>
        </w:rPr>
        <w:t>Apple</w:t>
      </w:r>
      <w:r>
        <w:t xml:space="preserve">, </w:t>
      </w:r>
      <w:r>
        <w:rPr>
          <w:bCs/>
          <w:lang w:val="en-US"/>
        </w:rPr>
        <w:t>RAN4</w:t>
      </w:r>
      <w:r w:rsidRPr="00326BA1">
        <w:rPr>
          <w:bCs/>
          <w:lang w:val="en-US"/>
        </w:rPr>
        <w:t xml:space="preserve"> #11</w:t>
      </w:r>
      <w:r>
        <w:rPr>
          <w:bCs/>
          <w:lang w:val="en-US"/>
        </w:rPr>
        <w:t>7</w:t>
      </w:r>
      <w:r w:rsidRPr="00C10C04">
        <w:rPr>
          <w:bCs/>
          <w:lang w:val="en-US"/>
        </w:rPr>
        <w:t xml:space="preserve">, </w:t>
      </w:r>
      <w:r>
        <w:rPr>
          <w:bCs/>
          <w:lang w:val="en-US"/>
        </w:rPr>
        <w:t>Nov</w:t>
      </w:r>
      <w:r w:rsidRPr="00C10C04">
        <w:rPr>
          <w:bCs/>
          <w:lang w:val="en-US"/>
        </w:rPr>
        <w:t>. 2025</w:t>
      </w:r>
    </w:p>
    <w:p w14:paraId="708E7FAE" w14:textId="7A4F113B" w:rsidR="00A81DCE" w:rsidRPr="00DE6E2F" w:rsidRDefault="00A81DCE" w:rsidP="00A81DCE">
      <w:pPr>
        <w:pStyle w:val="B1"/>
        <w:spacing w:afterLines="120" w:after="288"/>
        <w:ind w:left="576" w:hanging="288"/>
        <w:rPr>
          <w:lang w:val="en-US"/>
        </w:rPr>
      </w:pPr>
      <w:r w:rsidRPr="00DE6E2F">
        <w:rPr>
          <w:lang w:val="en-US"/>
        </w:rPr>
        <w:t>[12] R4-252</w:t>
      </w:r>
      <w:r w:rsidR="00D357ED" w:rsidRPr="00DE6E2F">
        <w:rPr>
          <w:lang w:val="en-US"/>
        </w:rPr>
        <w:t>2107</w:t>
      </w:r>
      <w:r w:rsidRPr="00DE6E2F">
        <w:rPr>
          <w:lang w:val="en-US"/>
        </w:rPr>
        <w:t xml:space="preserve">, </w:t>
      </w:r>
      <w:r w:rsidRPr="00DE6E2F">
        <w:rPr>
          <w:bCs/>
          <w:lang w:val="en-US"/>
        </w:rPr>
        <w:t>‘</w:t>
      </w:r>
      <w:r w:rsidR="00DE6E2F" w:rsidRPr="00DE6E2F">
        <w:rPr>
          <w:bCs/>
          <w:lang w:val="en-US"/>
        </w:rPr>
        <w:t>Introduction of US 4.9GHz band RF requirements</w:t>
      </w:r>
      <w:r w:rsidRPr="00DE6E2F">
        <w:rPr>
          <w:bCs/>
          <w:lang w:val="en-US"/>
        </w:rPr>
        <w:t>’, Huawei</w:t>
      </w:r>
      <w:r w:rsidRPr="00DE6E2F">
        <w:rPr>
          <w:lang w:val="en-US"/>
        </w:rPr>
        <w:t>, RAN4 #117, Nov. 2025</w:t>
      </w:r>
    </w:p>
    <w:p w14:paraId="218C3FB2" w14:textId="6F3B5539" w:rsidR="00BC46EF" w:rsidRPr="00DE6E2F" w:rsidRDefault="00BC46EF" w:rsidP="00BC46EF">
      <w:pPr>
        <w:pStyle w:val="B1"/>
        <w:spacing w:afterLines="120" w:after="288"/>
        <w:ind w:left="576" w:hanging="288"/>
        <w:rPr>
          <w:lang w:val="en-US"/>
        </w:rPr>
      </w:pPr>
    </w:p>
    <w:sectPr w:rsidR="00BC46EF" w:rsidRPr="00DE6E2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FC73E" w14:textId="77777777" w:rsidR="00A07A8B" w:rsidRDefault="00A07A8B" w:rsidP="00624467">
      <w:pPr>
        <w:spacing w:after="0"/>
      </w:pPr>
      <w:r>
        <w:separator/>
      </w:r>
    </w:p>
  </w:endnote>
  <w:endnote w:type="continuationSeparator" w:id="0">
    <w:p w14:paraId="14A14D6B" w14:textId="77777777" w:rsidR="00A07A8B" w:rsidRDefault="00A07A8B" w:rsidP="00624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4DF73" w14:textId="77777777" w:rsidR="00A07A8B" w:rsidRDefault="00A07A8B" w:rsidP="00624467">
      <w:pPr>
        <w:spacing w:after="0"/>
      </w:pPr>
      <w:r>
        <w:separator/>
      </w:r>
    </w:p>
  </w:footnote>
  <w:footnote w:type="continuationSeparator" w:id="0">
    <w:p w14:paraId="7D684DF1" w14:textId="77777777" w:rsidR="00A07A8B" w:rsidRDefault="00A07A8B" w:rsidP="00624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891ABA"/>
    <w:multiLevelType w:val="multilevel"/>
    <w:tmpl w:val="9D92731C"/>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6D581669"/>
    <w:multiLevelType w:val="hybridMultilevel"/>
    <w:tmpl w:val="68284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0987754">
    <w:abstractNumId w:val="0"/>
  </w:num>
  <w:num w:numId="2" w16cid:durableId="75879576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0D"/>
    <w:rsid w:val="0000015E"/>
    <w:rsid w:val="00000236"/>
    <w:rsid w:val="0000070F"/>
    <w:rsid w:val="0000087D"/>
    <w:rsid w:val="00000949"/>
    <w:rsid w:val="00000BB3"/>
    <w:rsid w:val="00000C93"/>
    <w:rsid w:val="00000F1F"/>
    <w:rsid w:val="000010B9"/>
    <w:rsid w:val="00001353"/>
    <w:rsid w:val="00001689"/>
    <w:rsid w:val="00001A14"/>
    <w:rsid w:val="00001A5D"/>
    <w:rsid w:val="00001AC7"/>
    <w:rsid w:val="00002223"/>
    <w:rsid w:val="000022C5"/>
    <w:rsid w:val="00002968"/>
    <w:rsid w:val="00002B95"/>
    <w:rsid w:val="000033C3"/>
    <w:rsid w:val="000035D7"/>
    <w:rsid w:val="000038AA"/>
    <w:rsid w:val="00003C9F"/>
    <w:rsid w:val="00003E97"/>
    <w:rsid w:val="000042C2"/>
    <w:rsid w:val="000042E1"/>
    <w:rsid w:val="00004368"/>
    <w:rsid w:val="000046A6"/>
    <w:rsid w:val="000047F3"/>
    <w:rsid w:val="00004853"/>
    <w:rsid w:val="00004981"/>
    <w:rsid w:val="00004C29"/>
    <w:rsid w:val="0000505D"/>
    <w:rsid w:val="0000590A"/>
    <w:rsid w:val="000059BD"/>
    <w:rsid w:val="0000667B"/>
    <w:rsid w:val="0000668C"/>
    <w:rsid w:val="000067F2"/>
    <w:rsid w:val="00006F71"/>
    <w:rsid w:val="00007058"/>
    <w:rsid w:val="000074FC"/>
    <w:rsid w:val="000075AB"/>
    <w:rsid w:val="00007CDF"/>
    <w:rsid w:val="00007F05"/>
    <w:rsid w:val="0001033B"/>
    <w:rsid w:val="00010B91"/>
    <w:rsid w:val="0001121F"/>
    <w:rsid w:val="00011339"/>
    <w:rsid w:val="00011AC4"/>
    <w:rsid w:val="00011CB8"/>
    <w:rsid w:val="00011D94"/>
    <w:rsid w:val="000126B3"/>
    <w:rsid w:val="00012A34"/>
    <w:rsid w:val="00012A37"/>
    <w:rsid w:val="00012A7B"/>
    <w:rsid w:val="00012E96"/>
    <w:rsid w:val="000132AD"/>
    <w:rsid w:val="0001362F"/>
    <w:rsid w:val="000138B6"/>
    <w:rsid w:val="000138EE"/>
    <w:rsid w:val="00013A65"/>
    <w:rsid w:val="00013B57"/>
    <w:rsid w:val="00013CA8"/>
    <w:rsid w:val="00013F3F"/>
    <w:rsid w:val="00013FFF"/>
    <w:rsid w:val="0001402B"/>
    <w:rsid w:val="000148E6"/>
    <w:rsid w:val="000149A5"/>
    <w:rsid w:val="00014A9E"/>
    <w:rsid w:val="00014AE0"/>
    <w:rsid w:val="00014D48"/>
    <w:rsid w:val="00014EB1"/>
    <w:rsid w:val="000158AB"/>
    <w:rsid w:val="00015D13"/>
    <w:rsid w:val="00015EAB"/>
    <w:rsid w:val="00016286"/>
    <w:rsid w:val="000163C6"/>
    <w:rsid w:val="000165A8"/>
    <w:rsid w:val="00016708"/>
    <w:rsid w:val="0001677D"/>
    <w:rsid w:val="00016B97"/>
    <w:rsid w:val="00016BA6"/>
    <w:rsid w:val="00016F9A"/>
    <w:rsid w:val="00017352"/>
    <w:rsid w:val="00017411"/>
    <w:rsid w:val="000175AC"/>
    <w:rsid w:val="000175D0"/>
    <w:rsid w:val="00017C4E"/>
    <w:rsid w:val="00017D46"/>
    <w:rsid w:val="000201EC"/>
    <w:rsid w:val="000203CC"/>
    <w:rsid w:val="000206F5"/>
    <w:rsid w:val="0002121E"/>
    <w:rsid w:val="0002143A"/>
    <w:rsid w:val="00021444"/>
    <w:rsid w:val="00021501"/>
    <w:rsid w:val="0002194D"/>
    <w:rsid w:val="00021CED"/>
    <w:rsid w:val="00021D25"/>
    <w:rsid w:val="00022122"/>
    <w:rsid w:val="00022774"/>
    <w:rsid w:val="00022941"/>
    <w:rsid w:val="00022D7C"/>
    <w:rsid w:val="000235E9"/>
    <w:rsid w:val="00023C6B"/>
    <w:rsid w:val="00023EAD"/>
    <w:rsid w:val="0002489D"/>
    <w:rsid w:val="00024EE7"/>
    <w:rsid w:val="0002580C"/>
    <w:rsid w:val="00025951"/>
    <w:rsid w:val="00025B11"/>
    <w:rsid w:val="00025B5F"/>
    <w:rsid w:val="00025DA1"/>
    <w:rsid w:val="00026030"/>
    <w:rsid w:val="00026083"/>
    <w:rsid w:val="000262B9"/>
    <w:rsid w:val="000262DB"/>
    <w:rsid w:val="000263B1"/>
    <w:rsid w:val="000264D9"/>
    <w:rsid w:val="00026C25"/>
    <w:rsid w:val="00026C2F"/>
    <w:rsid w:val="00026CC2"/>
    <w:rsid w:val="00026E06"/>
    <w:rsid w:val="0002771E"/>
    <w:rsid w:val="00027888"/>
    <w:rsid w:val="00027D49"/>
    <w:rsid w:val="00027EF4"/>
    <w:rsid w:val="0003005B"/>
    <w:rsid w:val="000302E7"/>
    <w:rsid w:val="0003031E"/>
    <w:rsid w:val="0003066B"/>
    <w:rsid w:val="00030AAB"/>
    <w:rsid w:val="00030B9E"/>
    <w:rsid w:val="00030F03"/>
    <w:rsid w:val="00031352"/>
    <w:rsid w:val="00031396"/>
    <w:rsid w:val="000314D8"/>
    <w:rsid w:val="000316F1"/>
    <w:rsid w:val="00031899"/>
    <w:rsid w:val="00031D75"/>
    <w:rsid w:val="00031ECC"/>
    <w:rsid w:val="000323CD"/>
    <w:rsid w:val="000325E3"/>
    <w:rsid w:val="000325E5"/>
    <w:rsid w:val="00032669"/>
    <w:rsid w:val="00032992"/>
    <w:rsid w:val="00032B05"/>
    <w:rsid w:val="00032C00"/>
    <w:rsid w:val="00032F1C"/>
    <w:rsid w:val="0003307F"/>
    <w:rsid w:val="000331E8"/>
    <w:rsid w:val="000339AA"/>
    <w:rsid w:val="00033C02"/>
    <w:rsid w:val="00033EBA"/>
    <w:rsid w:val="00034109"/>
    <w:rsid w:val="000343DE"/>
    <w:rsid w:val="00035325"/>
    <w:rsid w:val="00035427"/>
    <w:rsid w:val="00035B1B"/>
    <w:rsid w:val="00035E38"/>
    <w:rsid w:val="00035FB1"/>
    <w:rsid w:val="00036B4D"/>
    <w:rsid w:val="00036FAB"/>
    <w:rsid w:val="0003745A"/>
    <w:rsid w:val="00037656"/>
    <w:rsid w:val="00037A84"/>
    <w:rsid w:val="00037E25"/>
    <w:rsid w:val="00037F76"/>
    <w:rsid w:val="0004027B"/>
    <w:rsid w:val="00040557"/>
    <w:rsid w:val="00040573"/>
    <w:rsid w:val="00040953"/>
    <w:rsid w:val="00040B4C"/>
    <w:rsid w:val="00041457"/>
    <w:rsid w:val="0004180B"/>
    <w:rsid w:val="000418B4"/>
    <w:rsid w:val="00041C5D"/>
    <w:rsid w:val="00041CB1"/>
    <w:rsid w:val="00041D7F"/>
    <w:rsid w:val="0004202E"/>
    <w:rsid w:val="000425E7"/>
    <w:rsid w:val="000428D1"/>
    <w:rsid w:val="000429D4"/>
    <w:rsid w:val="00042BE1"/>
    <w:rsid w:val="00042E53"/>
    <w:rsid w:val="000430F6"/>
    <w:rsid w:val="000435D3"/>
    <w:rsid w:val="0004373B"/>
    <w:rsid w:val="00043C33"/>
    <w:rsid w:val="00043E0A"/>
    <w:rsid w:val="00043E16"/>
    <w:rsid w:val="00044027"/>
    <w:rsid w:val="000444DB"/>
    <w:rsid w:val="00045172"/>
    <w:rsid w:val="000453C0"/>
    <w:rsid w:val="00045406"/>
    <w:rsid w:val="000454A9"/>
    <w:rsid w:val="000455B4"/>
    <w:rsid w:val="00045688"/>
    <w:rsid w:val="00045947"/>
    <w:rsid w:val="000459B5"/>
    <w:rsid w:val="00045B19"/>
    <w:rsid w:val="00046641"/>
    <w:rsid w:val="000467E0"/>
    <w:rsid w:val="00046832"/>
    <w:rsid w:val="00046BF4"/>
    <w:rsid w:val="00046DDD"/>
    <w:rsid w:val="00046FA4"/>
    <w:rsid w:val="00046FB7"/>
    <w:rsid w:val="00047430"/>
    <w:rsid w:val="00047474"/>
    <w:rsid w:val="0004772E"/>
    <w:rsid w:val="00047781"/>
    <w:rsid w:val="00047884"/>
    <w:rsid w:val="00050A62"/>
    <w:rsid w:val="00051012"/>
    <w:rsid w:val="00051019"/>
    <w:rsid w:val="00051307"/>
    <w:rsid w:val="000513F8"/>
    <w:rsid w:val="00051444"/>
    <w:rsid w:val="00051527"/>
    <w:rsid w:val="00051598"/>
    <w:rsid w:val="000519E1"/>
    <w:rsid w:val="00051ACF"/>
    <w:rsid w:val="00051B14"/>
    <w:rsid w:val="00051C9D"/>
    <w:rsid w:val="00051D6C"/>
    <w:rsid w:val="00051EB1"/>
    <w:rsid w:val="00051FB5"/>
    <w:rsid w:val="000524CA"/>
    <w:rsid w:val="000527EE"/>
    <w:rsid w:val="000529AE"/>
    <w:rsid w:val="000539B9"/>
    <w:rsid w:val="00053CB2"/>
    <w:rsid w:val="00053E64"/>
    <w:rsid w:val="00053FED"/>
    <w:rsid w:val="000543B3"/>
    <w:rsid w:val="0005452D"/>
    <w:rsid w:val="0005462B"/>
    <w:rsid w:val="00054764"/>
    <w:rsid w:val="0005476D"/>
    <w:rsid w:val="00054BE5"/>
    <w:rsid w:val="00054E42"/>
    <w:rsid w:val="00054FB0"/>
    <w:rsid w:val="00054FC2"/>
    <w:rsid w:val="00055149"/>
    <w:rsid w:val="00055415"/>
    <w:rsid w:val="00055A9C"/>
    <w:rsid w:val="00055C44"/>
    <w:rsid w:val="00056071"/>
    <w:rsid w:val="0005627B"/>
    <w:rsid w:val="000563A0"/>
    <w:rsid w:val="00056435"/>
    <w:rsid w:val="00056686"/>
    <w:rsid w:val="00056791"/>
    <w:rsid w:val="000567FF"/>
    <w:rsid w:val="00056A52"/>
    <w:rsid w:val="00056AB5"/>
    <w:rsid w:val="00056B38"/>
    <w:rsid w:val="00056B98"/>
    <w:rsid w:val="00056E30"/>
    <w:rsid w:val="00056F75"/>
    <w:rsid w:val="00057332"/>
    <w:rsid w:val="0005765B"/>
    <w:rsid w:val="000576FD"/>
    <w:rsid w:val="00057737"/>
    <w:rsid w:val="00057ED0"/>
    <w:rsid w:val="0006065D"/>
    <w:rsid w:val="000610B5"/>
    <w:rsid w:val="0006136D"/>
    <w:rsid w:val="00061448"/>
    <w:rsid w:val="00061460"/>
    <w:rsid w:val="00061534"/>
    <w:rsid w:val="000617DD"/>
    <w:rsid w:val="0006216C"/>
    <w:rsid w:val="0006239F"/>
    <w:rsid w:val="00062734"/>
    <w:rsid w:val="0006289A"/>
    <w:rsid w:val="00062995"/>
    <w:rsid w:val="00062E39"/>
    <w:rsid w:val="000633C9"/>
    <w:rsid w:val="000634C9"/>
    <w:rsid w:val="00063CCE"/>
    <w:rsid w:val="00063F18"/>
    <w:rsid w:val="00063FE6"/>
    <w:rsid w:val="000640CE"/>
    <w:rsid w:val="00064362"/>
    <w:rsid w:val="00064C6C"/>
    <w:rsid w:val="00064FBC"/>
    <w:rsid w:val="000650BC"/>
    <w:rsid w:val="00065451"/>
    <w:rsid w:val="00065590"/>
    <w:rsid w:val="00065939"/>
    <w:rsid w:val="000659DE"/>
    <w:rsid w:val="00065F9B"/>
    <w:rsid w:val="00065FBC"/>
    <w:rsid w:val="0006613D"/>
    <w:rsid w:val="000661AE"/>
    <w:rsid w:val="00066633"/>
    <w:rsid w:val="00066999"/>
    <w:rsid w:val="000669B4"/>
    <w:rsid w:val="00066A37"/>
    <w:rsid w:val="00066A4B"/>
    <w:rsid w:val="00066B04"/>
    <w:rsid w:val="00066C15"/>
    <w:rsid w:val="00066E80"/>
    <w:rsid w:val="000670BE"/>
    <w:rsid w:val="0006722D"/>
    <w:rsid w:val="0006736D"/>
    <w:rsid w:val="00067978"/>
    <w:rsid w:val="00067A7F"/>
    <w:rsid w:val="00067AD8"/>
    <w:rsid w:val="00067F86"/>
    <w:rsid w:val="000709F7"/>
    <w:rsid w:val="00070A82"/>
    <w:rsid w:val="00070AD8"/>
    <w:rsid w:val="00070E1F"/>
    <w:rsid w:val="00071054"/>
    <w:rsid w:val="00071185"/>
    <w:rsid w:val="000712D6"/>
    <w:rsid w:val="00071366"/>
    <w:rsid w:val="0007138D"/>
    <w:rsid w:val="00071D35"/>
    <w:rsid w:val="00071F6F"/>
    <w:rsid w:val="00072000"/>
    <w:rsid w:val="000720A5"/>
    <w:rsid w:val="000721E1"/>
    <w:rsid w:val="00072224"/>
    <w:rsid w:val="00072480"/>
    <w:rsid w:val="000726BC"/>
    <w:rsid w:val="000728A6"/>
    <w:rsid w:val="0007290C"/>
    <w:rsid w:val="00072A56"/>
    <w:rsid w:val="00073411"/>
    <w:rsid w:val="0007342F"/>
    <w:rsid w:val="00073562"/>
    <w:rsid w:val="0007363A"/>
    <w:rsid w:val="000736FF"/>
    <w:rsid w:val="00073894"/>
    <w:rsid w:val="000738A6"/>
    <w:rsid w:val="00073A6A"/>
    <w:rsid w:val="00073F98"/>
    <w:rsid w:val="00074269"/>
    <w:rsid w:val="00074517"/>
    <w:rsid w:val="00074950"/>
    <w:rsid w:val="00074CF2"/>
    <w:rsid w:val="00074D37"/>
    <w:rsid w:val="00074E7D"/>
    <w:rsid w:val="00074FC7"/>
    <w:rsid w:val="000751A5"/>
    <w:rsid w:val="00075279"/>
    <w:rsid w:val="0007543E"/>
    <w:rsid w:val="000754C2"/>
    <w:rsid w:val="00075A59"/>
    <w:rsid w:val="00075B36"/>
    <w:rsid w:val="000762ED"/>
    <w:rsid w:val="000766A1"/>
    <w:rsid w:val="00076871"/>
    <w:rsid w:val="00076942"/>
    <w:rsid w:val="00076BC6"/>
    <w:rsid w:val="0007734B"/>
    <w:rsid w:val="0007748C"/>
    <w:rsid w:val="000774DB"/>
    <w:rsid w:val="0007751A"/>
    <w:rsid w:val="00077807"/>
    <w:rsid w:val="0007798A"/>
    <w:rsid w:val="00077EB3"/>
    <w:rsid w:val="00077EB9"/>
    <w:rsid w:val="00080059"/>
    <w:rsid w:val="00080712"/>
    <w:rsid w:val="000809B6"/>
    <w:rsid w:val="00080A57"/>
    <w:rsid w:val="00080A93"/>
    <w:rsid w:val="00080AA8"/>
    <w:rsid w:val="00080BF9"/>
    <w:rsid w:val="00080D0E"/>
    <w:rsid w:val="00080D1F"/>
    <w:rsid w:val="0008196F"/>
    <w:rsid w:val="00081EA7"/>
    <w:rsid w:val="00081F94"/>
    <w:rsid w:val="000820D9"/>
    <w:rsid w:val="0008245A"/>
    <w:rsid w:val="0008248A"/>
    <w:rsid w:val="000824FF"/>
    <w:rsid w:val="00082DCB"/>
    <w:rsid w:val="00082EAA"/>
    <w:rsid w:val="00082EF4"/>
    <w:rsid w:val="00083056"/>
    <w:rsid w:val="000830F7"/>
    <w:rsid w:val="00083230"/>
    <w:rsid w:val="0008333B"/>
    <w:rsid w:val="000834A9"/>
    <w:rsid w:val="000834B4"/>
    <w:rsid w:val="000835B1"/>
    <w:rsid w:val="00083964"/>
    <w:rsid w:val="00083A33"/>
    <w:rsid w:val="00083D7C"/>
    <w:rsid w:val="00083ECC"/>
    <w:rsid w:val="000840FC"/>
    <w:rsid w:val="0008418F"/>
    <w:rsid w:val="00084322"/>
    <w:rsid w:val="00084595"/>
    <w:rsid w:val="00084963"/>
    <w:rsid w:val="0008530F"/>
    <w:rsid w:val="00085BB2"/>
    <w:rsid w:val="00086209"/>
    <w:rsid w:val="000865B3"/>
    <w:rsid w:val="00086B79"/>
    <w:rsid w:val="00086BBC"/>
    <w:rsid w:val="000871AF"/>
    <w:rsid w:val="000872D5"/>
    <w:rsid w:val="00087620"/>
    <w:rsid w:val="000877DC"/>
    <w:rsid w:val="000879F3"/>
    <w:rsid w:val="00087E7A"/>
    <w:rsid w:val="00087F9B"/>
    <w:rsid w:val="00090220"/>
    <w:rsid w:val="0009029C"/>
    <w:rsid w:val="000902EA"/>
    <w:rsid w:val="00090325"/>
    <w:rsid w:val="000907C6"/>
    <w:rsid w:val="000908D9"/>
    <w:rsid w:val="00090ABD"/>
    <w:rsid w:val="00090C56"/>
    <w:rsid w:val="00090EAC"/>
    <w:rsid w:val="0009172C"/>
    <w:rsid w:val="00091A6D"/>
    <w:rsid w:val="00091CE9"/>
    <w:rsid w:val="00091D39"/>
    <w:rsid w:val="00091EA4"/>
    <w:rsid w:val="0009259F"/>
    <w:rsid w:val="000926B4"/>
    <w:rsid w:val="00092945"/>
    <w:rsid w:val="000929A3"/>
    <w:rsid w:val="00092A75"/>
    <w:rsid w:val="00092DA0"/>
    <w:rsid w:val="000934C5"/>
    <w:rsid w:val="000939ED"/>
    <w:rsid w:val="00093B4D"/>
    <w:rsid w:val="00093C2F"/>
    <w:rsid w:val="0009490A"/>
    <w:rsid w:val="0009508E"/>
    <w:rsid w:val="000951A9"/>
    <w:rsid w:val="000952FD"/>
    <w:rsid w:val="0009559D"/>
    <w:rsid w:val="00095874"/>
    <w:rsid w:val="000958B4"/>
    <w:rsid w:val="00095B6A"/>
    <w:rsid w:val="00095E83"/>
    <w:rsid w:val="00095F6E"/>
    <w:rsid w:val="000961ED"/>
    <w:rsid w:val="00096319"/>
    <w:rsid w:val="0009690E"/>
    <w:rsid w:val="00096AE4"/>
    <w:rsid w:val="00096CDB"/>
    <w:rsid w:val="00096F01"/>
    <w:rsid w:val="000972F9"/>
    <w:rsid w:val="00097476"/>
    <w:rsid w:val="000974C5"/>
    <w:rsid w:val="00097642"/>
    <w:rsid w:val="000979C4"/>
    <w:rsid w:val="00097FE0"/>
    <w:rsid w:val="000A006F"/>
    <w:rsid w:val="000A01CA"/>
    <w:rsid w:val="000A035F"/>
    <w:rsid w:val="000A04CC"/>
    <w:rsid w:val="000A0BE3"/>
    <w:rsid w:val="000A0C08"/>
    <w:rsid w:val="000A0DBC"/>
    <w:rsid w:val="000A0E3D"/>
    <w:rsid w:val="000A0F95"/>
    <w:rsid w:val="000A101F"/>
    <w:rsid w:val="000A19C1"/>
    <w:rsid w:val="000A1A57"/>
    <w:rsid w:val="000A1BA2"/>
    <w:rsid w:val="000A205E"/>
    <w:rsid w:val="000A210A"/>
    <w:rsid w:val="000A22F3"/>
    <w:rsid w:val="000A23E2"/>
    <w:rsid w:val="000A26FC"/>
    <w:rsid w:val="000A2771"/>
    <w:rsid w:val="000A280E"/>
    <w:rsid w:val="000A2940"/>
    <w:rsid w:val="000A29C9"/>
    <w:rsid w:val="000A2B72"/>
    <w:rsid w:val="000A376A"/>
    <w:rsid w:val="000A39ED"/>
    <w:rsid w:val="000A3AFB"/>
    <w:rsid w:val="000A3E2A"/>
    <w:rsid w:val="000A3F28"/>
    <w:rsid w:val="000A4193"/>
    <w:rsid w:val="000A4805"/>
    <w:rsid w:val="000A5016"/>
    <w:rsid w:val="000A50BF"/>
    <w:rsid w:val="000A5327"/>
    <w:rsid w:val="000A567D"/>
    <w:rsid w:val="000A56D4"/>
    <w:rsid w:val="000A5806"/>
    <w:rsid w:val="000A582F"/>
    <w:rsid w:val="000A5A19"/>
    <w:rsid w:val="000A5B70"/>
    <w:rsid w:val="000A643B"/>
    <w:rsid w:val="000A67FD"/>
    <w:rsid w:val="000A6830"/>
    <w:rsid w:val="000A6859"/>
    <w:rsid w:val="000A6B08"/>
    <w:rsid w:val="000A6B6D"/>
    <w:rsid w:val="000A6BC3"/>
    <w:rsid w:val="000A706F"/>
    <w:rsid w:val="000A7781"/>
    <w:rsid w:val="000A7881"/>
    <w:rsid w:val="000A7A16"/>
    <w:rsid w:val="000A7DF5"/>
    <w:rsid w:val="000B005D"/>
    <w:rsid w:val="000B0067"/>
    <w:rsid w:val="000B00C4"/>
    <w:rsid w:val="000B066F"/>
    <w:rsid w:val="000B0AF8"/>
    <w:rsid w:val="000B1B80"/>
    <w:rsid w:val="000B1EC8"/>
    <w:rsid w:val="000B1F2E"/>
    <w:rsid w:val="000B1FE3"/>
    <w:rsid w:val="000B226C"/>
    <w:rsid w:val="000B269A"/>
    <w:rsid w:val="000B3236"/>
    <w:rsid w:val="000B3420"/>
    <w:rsid w:val="000B3505"/>
    <w:rsid w:val="000B4345"/>
    <w:rsid w:val="000B49D6"/>
    <w:rsid w:val="000B4A76"/>
    <w:rsid w:val="000B4A88"/>
    <w:rsid w:val="000B4BB6"/>
    <w:rsid w:val="000B4E09"/>
    <w:rsid w:val="000B4E8C"/>
    <w:rsid w:val="000B4F74"/>
    <w:rsid w:val="000B5A8C"/>
    <w:rsid w:val="000B5D72"/>
    <w:rsid w:val="000B6548"/>
    <w:rsid w:val="000B68AE"/>
    <w:rsid w:val="000B6A48"/>
    <w:rsid w:val="000B6A7A"/>
    <w:rsid w:val="000B6EBB"/>
    <w:rsid w:val="000B7218"/>
    <w:rsid w:val="000C00D9"/>
    <w:rsid w:val="000C042E"/>
    <w:rsid w:val="000C0457"/>
    <w:rsid w:val="000C11DE"/>
    <w:rsid w:val="000C1239"/>
    <w:rsid w:val="000C16BF"/>
    <w:rsid w:val="000C1F41"/>
    <w:rsid w:val="000C259C"/>
    <w:rsid w:val="000C266D"/>
    <w:rsid w:val="000C3110"/>
    <w:rsid w:val="000C3349"/>
    <w:rsid w:val="000C3431"/>
    <w:rsid w:val="000C3722"/>
    <w:rsid w:val="000C39B0"/>
    <w:rsid w:val="000C39EF"/>
    <w:rsid w:val="000C3D76"/>
    <w:rsid w:val="000C3FD3"/>
    <w:rsid w:val="000C41C8"/>
    <w:rsid w:val="000C458E"/>
    <w:rsid w:val="000C4BF6"/>
    <w:rsid w:val="000C4E7B"/>
    <w:rsid w:val="000C532A"/>
    <w:rsid w:val="000C54C4"/>
    <w:rsid w:val="000C5552"/>
    <w:rsid w:val="000C5A99"/>
    <w:rsid w:val="000C5F54"/>
    <w:rsid w:val="000C60D1"/>
    <w:rsid w:val="000C6141"/>
    <w:rsid w:val="000C62EC"/>
    <w:rsid w:val="000C671E"/>
    <w:rsid w:val="000C678D"/>
    <w:rsid w:val="000C685B"/>
    <w:rsid w:val="000C6C14"/>
    <w:rsid w:val="000C6DF1"/>
    <w:rsid w:val="000C7058"/>
    <w:rsid w:val="000C727E"/>
    <w:rsid w:val="000C7715"/>
    <w:rsid w:val="000C786D"/>
    <w:rsid w:val="000C78D6"/>
    <w:rsid w:val="000C7B1F"/>
    <w:rsid w:val="000C7D1E"/>
    <w:rsid w:val="000C7D1F"/>
    <w:rsid w:val="000C7D39"/>
    <w:rsid w:val="000C7E58"/>
    <w:rsid w:val="000D029F"/>
    <w:rsid w:val="000D05B9"/>
    <w:rsid w:val="000D076F"/>
    <w:rsid w:val="000D0845"/>
    <w:rsid w:val="000D0AF5"/>
    <w:rsid w:val="000D0CF6"/>
    <w:rsid w:val="000D0F9C"/>
    <w:rsid w:val="000D0FE7"/>
    <w:rsid w:val="000D13A7"/>
    <w:rsid w:val="000D1685"/>
    <w:rsid w:val="000D18DA"/>
    <w:rsid w:val="000D18EC"/>
    <w:rsid w:val="000D1A92"/>
    <w:rsid w:val="000D1BAA"/>
    <w:rsid w:val="000D1E1F"/>
    <w:rsid w:val="000D20EB"/>
    <w:rsid w:val="000D2128"/>
    <w:rsid w:val="000D217D"/>
    <w:rsid w:val="000D2226"/>
    <w:rsid w:val="000D22E3"/>
    <w:rsid w:val="000D27AC"/>
    <w:rsid w:val="000D296E"/>
    <w:rsid w:val="000D2B0C"/>
    <w:rsid w:val="000D2CE5"/>
    <w:rsid w:val="000D300D"/>
    <w:rsid w:val="000D31EF"/>
    <w:rsid w:val="000D3E06"/>
    <w:rsid w:val="000D3F46"/>
    <w:rsid w:val="000D3FEF"/>
    <w:rsid w:val="000D406F"/>
    <w:rsid w:val="000D46B8"/>
    <w:rsid w:val="000D4998"/>
    <w:rsid w:val="000D4B15"/>
    <w:rsid w:val="000D4C8D"/>
    <w:rsid w:val="000D4F7E"/>
    <w:rsid w:val="000D5F4A"/>
    <w:rsid w:val="000D6166"/>
    <w:rsid w:val="000D696E"/>
    <w:rsid w:val="000D6CB2"/>
    <w:rsid w:val="000D74E3"/>
    <w:rsid w:val="000D77CE"/>
    <w:rsid w:val="000D77EF"/>
    <w:rsid w:val="000D7CA5"/>
    <w:rsid w:val="000D7E41"/>
    <w:rsid w:val="000E0031"/>
    <w:rsid w:val="000E00B3"/>
    <w:rsid w:val="000E03A9"/>
    <w:rsid w:val="000E074D"/>
    <w:rsid w:val="000E08ED"/>
    <w:rsid w:val="000E08EF"/>
    <w:rsid w:val="000E0A10"/>
    <w:rsid w:val="000E1336"/>
    <w:rsid w:val="000E15BB"/>
    <w:rsid w:val="000E16C2"/>
    <w:rsid w:val="000E1A40"/>
    <w:rsid w:val="000E1A45"/>
    <w:rsid w:val="000E1C0B"/>
    <w:rsid w:val="000E26BD"/>
    <w:rsid w:val="000E282A"/>
    <w:rsid w:val="000E2D63"/>
    <w:rsid w:val="000E3106"/>
    <w:rsid w:val="000E36FC"/>
    <w:rsid w:val="000E37C6"/>
    <w:rsid w:val="000E37D8"/>
    <w:rsid w:val="000E401D"/>
    <w:rsid w:val="000E406C"/>
    <w:rsid w:val="000E40AB"/>
    <w:rsid w:val="000E4274"/>
    <w:rsid w:val="000E4512"/>
    <w:rsid w:val="000E462E"/>
    <w:rsid w:val="000E4AF7"/>
    <w:rsid w:val="000E4D1F"/>
    <w:rsid w:val="000E5766"/>
    <w:rsid w:val="000E5860"/>
    <w:rsid w:val="000E596C"/>
    <w:rsid w:val="000E5FB8"/>
    <w:rsid w:val="000E62A6"/>
    <w:rsid w:val="000E6555"/>
    <w:rsid w:val="000E6942"/>
    <w:rsid w:val="000E6BE1"/>
    <w:rsid w:val="000E7126"/>
    <w:rsid w:val="000E7558"/>
    <w:rsid w:val="000E76DF"/>
    <w:rsid w:val="000E7763"/>
    <w:rsid w:val="000E782B"/>
    <w:rsid w:val="000E798E"/>
    <w:rsid w:val="000E79EC"/>
    <w:rsid w:val="000E7C04"/>
    <w:rsid w:val="000E7C89"/>
    <w:rsid w:val="000E7EF8"/>
    <w:rsid w:val="000E7FC1"/>
    <w:rsid w:val="000F01A5"/>
    <w:rsid w:val="000F03DA"/>
    <w:rsid w:val="000F0662"/>
    <w:rsid w:val="000F06A9"/>
    <w:rsid w:val="000F0840"/>
    <w:rsid w:val="000F0944"/>
    <w:rsid w:val="000F0E69"/>
    <w:rsid w:val="000F0E7B"/>
    <w:rsid w:val="000F1498"/>
    <w:rsid w:val="000F16BA"/>
    <w:rsid w:val="000F1BF0"/>
    <w:rsid w:val="000F1C81"/>
    <w:rsid w:val="000F1EFB"/>
    <w:rsid w:val="000F20A8"/>
    <w:rsid w:val="000F210D"/>
    <w:rsid w:val="000F2402"/>
    <w:rsid w:val="000F25DD"/>
    <w:rsid w:val="000F2B80"/>
    <w:rsid w:val="000F2F9A"/>
    <w:rsid w:val="000F3D7A"/>
    <w:rsid w:val="000F3D7E"/>
    <w:rsid w:val="000F428C"/>
    <w:rsid w:val="000F464C"/>
    <w:rsid w:val="000F473D"/>
    <w:rsid w:val="000F49F2"/>
    <w:rsid w:val="000F4EDE"/>
    <w:rsid w:val="000F4FB3"/>
    <w:rsid w:val="000F4FE1"/>
    <w:rsid w:val="000F502F"/>
    <w:rsid w:val="000F519D"/>
    <w:rsid w:val="000F5705"/>
    <w:rsid w:val="000F58A7"/>
    <w:rsid w:val="000F5ED7"/>
    <w:rsid w:val="000F62DE"/>
    <w:rsid w:val="000F64F5"/>
    <w:rsid w:val="000F65D1"/>
    <w:rsid w:val="000F6965"/>
    <w:rsid w:val="000F6AA6"/>
    <w:rsid w:val="000F6AFB"/>
    <w:rsid w:val="000F6B73"/>
    <w:rsid w:val="000F6CEE"/>
    <w:rsid w:val="000F707C"/>
    <w:rsid w:val="000F720C"/>
    <w:rsid w:val="000F789D"/>
    <w:rsid w:val="000F78DA"/>
    <w:rsid w:val="000F7B37"/>
    <w:rsid w:val="000F7C30"/>
    <w:rsid w:val="000F7E9F"/>
    <w:rsid w:val="000F7ECB"/>
    <w:rsid w:val="000F7EDC"/>
    <w:rsid w:val="001000B6"/>
    <w:rsid w:val="001004F1"/>
    <w:rsid w:val="001006F8"/>
    <w:rsid w:val="00100B75"/>
    <w:rsid w:val="00100B99"/>
    <w:rsid w:val="00100C2A"/>
    <w:rsid w:val="00100EC2"/>
    <w:rsid w:val="0010135C"/>
    <w:rsid w:val="00101522"/>
    <w:rsid w:val="001015AF"/>
    <w:rsid w:val="001016A5"/>
    <w:rsid w:val="00102378"/>
    <w:rsid w:val="001029C9"/>
    <w:rsid w:val="00102A7D"/>
    <w:rsid w:val="00102AC0"/>
    <w:rsid w:val="00102ADB"/>
    <w:rsid w:val="00102C0E"/>
    <w:rsid w:val="00102F72"/>
    <w:rsid w:val="00103823"/>
    <w:rsid w:val="00103AD9"/>
    <w:rsid w:val="00103C77"/>
    <w:rsid w:val="00103DDF"/>
    <w:rsid w:val="00103E8D"/>
    <w:rsid w:val="00103EB6"/>
    <w:rsid w:val="00104450"/>
    <w:rsid w:val="00104461"/>
    <w:rsid w:val="0010482F"/>
    <w:rsid w:val="00104902"/>
    <w:rsid w:val="00104B3A"/>
    <w:rsid w:val="00104EAA"/>
    <w:rsid w:val="00104F67"/>
    <w:rsid w:val="00105115"/>
    <w:rsid w:val="00105180"/>
    <w:rsid w:val="0010547F"/>
    <w:rsid w:val="0010618D"/>
    <w:rsid w:val="00106215"/>
    <w:rsid w:val="0010635E"/>
    <w:rsid w:val="001065FC"/>
    <w:rsid w:val="0010694A"/>
    <w:rsid w:val="0010705E"/>
    <w:rsid w:val="00107066"/>
    <w:rsid w:val="00107581"/>
    <w:rsid w:val="001079A2"/>
    <w:rsid w:val="00107C2F"/>
    <w:rsid w:val="0011015D"/>
    <w:rsid w:val="0011053D"/>
    <w:rsid w:val="0011060D"/>
    <w:rsid w:val="00110FA0"/>
    <w:rsid w:val="00111026"/>
    <w:rsid w:val="0011120F"/>
    <w:rsid w:val="00111335"/>
    <w:rsid w:val="00111DC0"/>
    <w:rsid w:val="00111E00"/>
    <w:rsid w:val="00111E6B"/>
    <w:rsid w:val="001127AE"/>
    <w:rsid w:val="00112813"/>
    <w:rsid w:val="00112950"/>
    <w:rsid w:val="001129C8"/>
    <w:rsid w:val="00112F61"/>
    <w:rsid w:val="00113209"/>
    <w:rsid w:val="001135B0"/>
    <w:rsid w:val="00113759"/>
    <w:rsid w:val="00113920"/>
    <w:rsid w:val="00113926"/>
    <w:rsid w:val="001139A8"/>
    <w:rsid w:val="001139EF"/>
    <w:rsid w:val="00113A40"/>
    <w:rsid w:val="00113C68"/>
    <w:rsid w:val="00113DF2"/>
    <w:rsid w:val="00113E7F"/>
    <w:rsid w:val="001145B8"/>
    <w:rsid w:val="001146C9"/>
    <w:rsid w:val="0011476B"/>
    <w:rsid w:val="001148FB"/>
    <w:rsid w:val="001149E5"/>
    <w:rsid w:val="001153E6"/>
    <w:rsid w:val="0011547D"/>
    <w:rsid w:val="001159B3"/>
    <w:rsid w:val="00116260"/>
    <w:rsid w:val="00116265"/>
    <w:rsid w:val="00116429"/>
    <w:rsid w:val="0011666D"/>
    <w:rsid w:val="00116797"/>
    <w:rsid w:val="0011686A"/>
    <w:rsid w:val="00116E5E"/>
    <w:rsid w:val="00116F21"/>
    <w:rsid w:val="00117285"/>
    <w:rsid w:val="00117CD8"/>
    <w:rsid w:val="001202E6"/>
    <w:rsid w:val="0012058A"/>
    <w:rsid w:val="00120747"/>
    <w:rsid w:val="00120BA2"/>
    <w:rsid w:val="00120BF1"/>
    <w:rsid w:val="00120EFB"/>
    <w:rsid w:val="00121255"/>
    <w:rsid w:val="00121463"/>
    <w:rsid w:val="001214AE"/>
    <w:rsid w:val="001216AB"/>
    <w:rsid w:val="0012188A"/>
    <w:rsid w:val="00121999"/>
    <w:rsid w:val="00121ED3"/>
    <w:rsid w:val="00122144"/>
    <w:rsid w:val="00122190"/>
    <w:rsid w:val="001221C9"/>
    <w:rsid w:val="001225C4"/>
    <w:rsid w:val="001226FA"/>
    <w:rsid w:val="0012277A"/>
    <w:rsid w:val="001228DC"/>
    <w:rsid w:val="00122E04"/>
    <w:rsid w:val="0012315C"/>
    <w:rsid w:val="001233D7"/>
    <w:rsid w:val="001238EE"/>
    <w:rsid w:val="00123A0C"/>
    <w:rsid w:val="00123DB3"/>
    <w:rsid w:val="00123F87"/>
    <w:rsid w:val="001240E6"/>
    <w:rsid w:val="001241DD"/>
    <w:rsid w:val="00124284"/>
    <w:rsid w:val="0012432A"/>
    <w:rsid w:val="0012444A"/>
    <w:rsid w:val="00125405"/>
    <w:rsid w:val="00125932"/>
    <w:rsid w:val="00125E6E"/>
    <w:rsid w:val="0012605A"/>
    <w:rsid w:val="0012615B"/>
    <w:rsid w:val="0012643C"/>
    <w:rsid w:val="00126498"/>
    <w:rsid w:val="0012694D"/>
    <w:rsid w:val="00126DBF"/>
    <w:rsid w:val="00126E1A"/>
    <w:rsid w:val="00126E6B"/>
    <w:rsid w:val="001270FB"/>
    <w:rsid w:val="00127491"/>
    <w:rsid w:val="001276D6"/>
    <w:rsid w:val="00127857"/>
    <w:rsid w:val="00127A2B"/>
    <w:rsid w:val="00130605"/>
    <w:rsid w:val="001307DE"/>
    <w:rsid w:val="001308C6"/>
    <w:rsid w:val="001314E6"/>
    <w:rsid w:val="00131AFF"/>
    <w:rsid w:val="00131C7C"/>
    <w:rsid w:val="00131C86"/>
    <w:rsid w:val="0013215F"/>
    <w:rsid w:val="001329C0"/>
    <w:rsid w:val="00132BF3"/>
    <w:rsid w:val="00132DD3"/>
    <w:rsid w:val="00133149"/>
    <w:rsid w:val="001333EF"/>
    <w:rsid w:val="001334EB"/>
    <w:rsid w:val="001337D4"/>
    <w:rsid w:val="001339B3"/>
    <w:rsid w:val="00133B9C"/>
    <w:rsid w:val="00133C0C"/>
    <w:rsid w:val="00133C62"/>
    <w:rsid w:val="00133D89"/>
    <w:rsid w:val="0013433E"/>
    <w:rsid w:val="001344BE"/>
    <w:rsid w:val="0013454F"/>
    <w:rsid w:val="00134563"/>
    <w:rsid w:val="00134706"/>
    <w:rsid w:val="00134856"/>
    <w:rsid w:val="0013493B"/>
    <w:rsid w:val="00134CC4"/>
    <w:rsid w:val="001351EB"/>
    <w:rsid w:val="001351EC"/>
    <w:rsid w:val="001353F4"/>
    <w:rsid w:val="00135A74"/>
    <w:rsid w:val="00135BA1"/>
    <w:rsid w:val="00135E50"/>
    <w:rsid w:val="00135F5F"/>
    <w:rsid w:val="00136033"/>
    <w:rsid w:val="00136137"/>
    <w:rsid w:val="00136606"/>
    <w:rsid w:val="00136E93"/>
    <w:rsid w:val="0013737C"/>
    <w:rsid w:val="00137B81"/>
    <w:rsid w:val="00137C6E"/>
    <w:rsid w:val="00137E08"/>
    <w:rsid w:val="00137F25"/>
    <w:rsid w:val="001401AE"/>
    <w:rsid w:val="001406F4"/>
    <w:rsid w:val="0014083B"/>
    <w:rsid w:val="00140C23"/>
    <w:rsid w:val="00140D1A"/>
    <w:rsid w:val="00141003"/>
    <w:rsid w:val="001411A6"/>
    <w:rsid w:val="0014180B"/>
    <w:rsid w:val="00141B76"/>
    <w:rsid w:val="00141C76"/>
    <w:rsid w:val="001422B2"/>
    <w:rsid w:val="001424C9"/>
    <w:rsid w:val="00142721"/>
    <w:rsid w:val="001428A5"/>
    <w:rsid w:val="00142B6C"/>
    <w:rsid w:val="00142C41"/>
    <w:rsid w:val="00142F22"/>
    <w:rsid w:val="00142F33"/>
    <w:rsid w:val="00143126"/>
    <w:rsid w:val="00143A4D"/>
    <w:rsid w:val="00143B64"/>
    <w:rsid w:val="00143DA4"/>
    <w:rsid w:val="00144075"/>
    <w:rsid w:val="001441A7"/>
    <w:rsid w:val="001447F9"/>
    <w:rsid w:val="00144948"/>
    <w:rsid w:val="00144C39"/>
    <w:rsid w:val="00144F7C"/>
    <w:rsid w:val="00144FDD"/>
    <w:rsid w:val="0014584B"/>
    <w:rsid w:val="00145C59"/>
    <w:rsid w:val="00145F0E"/>
    <w:rsid w:val="001464CC"/>
    <w:rsid w:val="00146599"/>
    <w:rsid w:val="001470AA"/>
    <w:rsid w:val="00147121"/>
    <w:rsid w:val="00147163"/>
    <w:rsid w:val="001473AB"/>
    <w:rsid w:val="001477A7"/>
    <w:rsid w:val="001477C9"/>
    <w:rsid w:val="00147879"/>
    <w:rsid w:val="001479D0"/>
    <w:rsid w:val="00147B97"/>
    <w:rsid w:val="00147BAC"/>
    <w:rsid w:val="00147D1F"/>
    <w:rsid w:val="0015001A"/>
    <w:rsid w:val="001509AC"/>
    <w:rsid w:val="00150D22"/>
    <w:rsid w:val="001510AF"/>
    <w:rsid w:val="001512D7"/>
    <w:rsid w:val="00151574"/>
    <w:rsid w:val="0015177F"/>
    <w:rsid w:val="00151802"/>
    <w:rsid w:val="00152024"/>
    <w:rsid w:val="00152246"/>
    <w:rsid w:val="0015246E"/>
    <w:rsid w:val="0015252B"/>
    <w:rsid w:val="00152C86"/>
    <w:rsid w:val="00152D71"/>
    <w:rsid w:val="001532E5"/>
    <w:rsid w:val="0015336A"/>
    <w:rsid w:val="001534C8"/>
    <w:rsid w:val="00153A1A"/>
    <w:rsid w:val="0015406D"/>
    <w:rsid w:val="001541FD"/>
    <w:rsid w:val="00154202"/>
    <w:rsid w:val="00154362"/>
    <w:rsid w:val="001544D7"/>
    <w:rsid w:val="0015534D"/>
    <w:rsid w:val="0015544F"/>
    <w:rsid w:val="00155471"/>
    <w:rsid w:val="001555B6"/>
    <w:rsid w:val="00155E8F"/>
    <w:rsid w:val="00155EC4"/>
    <w:rsid w:val="00155EC5"/>
    <w:rsid w:val="00155FCE"/>
    <w:rsid w:val="00156052"/>
    <w:rsid w:val="00156235"/>
    <w:rsid w:val="00156359"/>
    <w:rsid w:val="00156E46"/>
    <w:rsid w:val="00156FF8"/>
    <w:rsid w:val="00157046"/>
    <w:rsid w:val="001573DA"/>
    <w:rsid w:val="001574DA"/>
    <w:rsid w:val="00157865"/>
    <w:rsid w:val="00157CAF"/>
    <w:rsid w:val="00157E83"/>
    <w:rsid w:val="001600C2"/>
    <w:rsid w:val="0016015A"/>
    <w:rsid w:val="00160160"/>
    <w:rsid w:val="00160237"/>
    <w:rsid w:val="00160619"/>
    <w:rsid w:val="001608A7"/>
    <w:rsid w:val="001614BB"/>
    <w:rsid w:val="001617F9"/>
    <w:rsid w:val="001619CC"/>
    <w:rsid w:val="00161C73"/>
    <w:rsid w:val="00161DC7"/>
    <w:rsid w:val="00162044"/>
    <w:rsid w:val="001620D8"/>
    <w:rsid w:val="00162339"/>
    <w:rsid w:val="00162522"/>
    <w:rsid w:val="00162742"/>
    <w:rsid w:val="001627E5"/>
    <w:rsid w:val="00162DF7"/>
    <w:rsid w:val="0016304E"/>
    <w:rsid w:val="001631B4"/>
    <w:rsid w:val="001631D5"/>
    <w:rsid w:val="0016323F"/>
    <w:rsid w:val="00163676"/>
    <w:rsid w:val="0016374C"/>
    <w:rsid w:val="00163A0C"/>
    <w:rsid w:val="00164137"/>
    <w:rsid w:val="001646B8"/>
    <w:rsid w:val="00164A0D"/>
    <w:rsid w:val="00164ED8"/>
    <w:rsid w:val="00164F5C"/>
    <w:rsid w:val="0016521A"/>
    <w:rsid w:val="00165392"/>
    <w:rsid w:val="00165EBF"/>
    <w:rsid w:val="0016646A"/>
    <w:rsid w:val="00166494"/>
    <w:rsid w:val="00166651"/>
    <w:rsid w:val="001667AB"/>
    <w:rsid w:val="00166802"/>
    <w:rsid w:val="00166E65"/>
    <w:rsid w:val="00166E70"/>
    <w:rsid w:val="0016713D"/>
    <w:rsid w:val="001671C4"/>
    <w:rsid w:val="001672FD"/>
    <w:rsid w:val="0016734F"/>
    <w:rsid w:val="00167649"/>
    <w:rsid w:val="001679FB"/>
    <w:rsid w:val="00167A68"/>
    <w:rsid w:val="00167B57"/>
    <w:rsid w:val="00167FBF"/>
    <w:rsid w:val="0017002E"/>
    <w:rsid w:val="001704AC"/>
    <w:rsid w:val="0017059D"/>
    <w:rsid w:val="00170A24"/>
    <w:rsid w:val="00170D79"/>
    <w:rsid w:val="00170DB5"/>
    <w:rsid w:val="00170F29"/>
    <w:rsid w:val="001710A7"/>
    <w:rsid w:val="001710EF"/>
    <w:rsid w:val="001713F3"/>
    <w:rsid w:val="00171425"/>
    <w:rsid w:val="001716B4"/>
    <w:rsid w:val="00171914"/>
    <w:rsid w:val="00171985"/>
    <w:rsid w:val="00171AF7"/>
    <w:rsid w:val="00171D28"/>
    <w:rsid w:val="0017227C"/>
    <w:rsid w:val="00172536"/>
    <w:rsid w:val="00172694"/>
    <w:rsid w:val="001727DA"/>
    <w:rsid w:val="001729D8"/>
    <w:rsid w:val="001731F0"/>
    <w:rsid w:val="0017320B"/>
    <w:rsid w:val="00173574"/>
    <w:rsid w:val="0017371F"/>
    <w:rsid w:val="001737B8"/>
    <w:rsid w:val="00173B5F"/>
    <w:rsid w:val="00174014"/>
    <w:rsid w:val="0017403D"/>
    <w:rsid w:val="001741B1"/>
    <w:rsid w:val="001743E5"/>
    <w:rsid w:val="00175377"/>
    <w:rsid w:val="00175B75"/>
    <w:rsid w:val="00175CD7"/>
    <w:rsid w:val="001762A5"/>
    <w:rsid w:val="001764D1"/>
    <w:rsid w:val="00176BC9"/>
    <w:rsid w:val="00176F58"/>
    <w:rsid w:val="0017703C"/>
    <w:rsid w:val="00177100"/>
    <w:rsid w:val="00177251"/>
    <w:rsid w:val="00177562"/>
    <w:rsid w:val="00177865"/>
    <w:rsid w:val="00177C7A"/>
    <w:rsid w:val="00177DC4"/>
    <w:rsid w:val="00177E30"/>
    <w:rsid w:val="00177F67"/>
    <w:rsid w:val="00177FF7"/>
    <w:rsid w:val="00180322"/>
    <w:rsid w:val="0018073A"/>
    <w:rsid w:val="001808CB"/>
    <w:rsid w:val="00180BAA"/>
    <w:rsid w:val="00180BAD"/>
    <w:rsid w:val="00180BB5"/>
    <w:rsid w:val="00180BD1"/>
    <w:rsid w:val="00180CBE"/>
    <w:rsid w:val="00180E00"/>
    <w:rsid w:val="00181085"/>
    <w:rsid w:val="001813D6"/>
    <w:rsid w:val="001817F8"/>
    <w:rsid w:val="00181848"/>
    <w:rsid w:val="001818D9"/>
    <w:rsid w:val="00181BC3"/>
    <w:rsid w:val="00181D78"/>
    <w:rsid w:val="00181F43"/>
    <w:rsid w:val="00182083"/>
    <w:rsid w:val="001823EB"/>
    <w:rsid w:val="0018260C"/>
    <w:rsid w:val="00182A74"/>
    <w:rsid w:val="00182A78"/>
    <w:rsid w:val="00182ACA"/>
    <w:rsid w:val="001833CD"/>
    <w:rsid w:val="00183790"/>
    <w:rsid w:val="0018383E"/>
    <w:rsid w:val="00183CAC"/>
    <w:rsid w:val="00184413"/>
    <w:rsid w:val="00184E8C"/>
    <w:rsid w:val="00184EB4"/>
    <w:rsid w:val="001851D4"/>
    <w:rsid w:val="00185221"/>
    <w:rsid w:val="0018523B"/>
    <w:rsid w:val="001853EF"/>
    <w:rsid w:val="001854DB"/>
    <w:rsid w:val="00185559"/>
    <w:rsid w:val="00185F2B"/>
    <w:rsid w:val="001860C3"/>
    <w:rsid w:val="00186293"/>
    <w:rsid w:val="00186430"/>
    <w:rsid w:val="00186858"/>
    <w:rsid w:val="001868CC"/>
    <w:rsid w:val="00186F65"/>
    <w:rsid w:val="00187156"/>
    <w:rsid w:val="001876EC"/>
    <w:rsid w:val="001877E0"/>
    <w:rsid w:val="00190A6C"/>
    <w:rsid w:val="00190B49"/>
    <w:rsid w:val="00190F90"/>
    <w:rsid w:val="001911DC"/>
    <w:rsid w:val="001915B4"/>
    <w:rsid w:val="001916B3"/>
    <w:rsid w:val="00191790"/>
    <w:rsid w:val="00191ABF"/>
    <w:rsid w:val="00191C3F"/>
    <w:rsid w:val="00191D4A"/>
    <w:rsid w:val="00192101"/>
    <w:rsid w:val="001927C1"/>
    <w:rsid w:val="00192C34"/>
    <w:rsid w:val="00192E8D"/>
    <w:rsid w:val="001932EA"/>
    <w:rsid w:val="00193667"/>
    <w:rsid w:val="00193827"/>
    <w:rsid w:val="0019383A"/>
    <w:rsid w:val="00193B4E"/>
    <w:rsid w:val="00193C7D"/>
    <w:rsid w:val="0019426E"/>
    <w:rsid w:val="0019428D"/>
    <w:rsid w:val="00194778"/>
    <w:rsid w:val="00194812"/>
    <w:rsid w:val="00194B9D"/>
    <w:rsid w:val="00194DDA"/>
    <w:rsid w:val="001955CE"/>
    <w:rsid w:val="00195845"/>
    <w:rsid w:val="00195C0C"/>
    <w:rsid w:val="00195CCE"/>
    <w:rsid w:val="00195E00"/>
    <w:rsid w:val="00196027"/>
    <w:rsid w:val="001961C0"/>
    <w:rsid w:val="001964DB"/>
    <w:rsid w:val="001965EF"/>
    <w:rsid w:val="001969AF"/>
    <w:rsid w:val="00196AC5"/>
    <w:rsid w:val="00196AD3"/>
    <w:rsid w:val="00196CF1"/>
    <w:rsid w:val="001972DF"/>
    <w:rsid w:val="001976CF"/>
    <w:rsid w:val="0019773E"/>
    <w:rsid w:val="00197D32"/>
    <w:rsid w:val="00197DB2"/>
    <w:rsid w:val="00197E50"/>
    <w:rsid w:val="00197F86"/>
    <w:rsid w:val="001A0289"/>
    <w:rsid w:val="001A03BD"/>
    <w:rsid w:val="001A0487"/>
    <w:rsid w:val="001A09A6"/>
    <w:rsid w:val="001A09A7"/>
    <w:rsid w:val="001A0F25"/>
    <w:rsid w:val="001A0F57"/>
    <w:rsid w:val="001A1946"/>
    <w:rsid w:val="001A1C01"/>
    <w:rsid w:val="001A1D92"/>
    <w:rsid w:val="001A1E01"/>
    <w:rsid w:val="001A2277"/>
    <w:rsid w:val="001A2717"/>
    <w:rsid w:val="001A2964"/>
    <w:rsid w:val="001A2FC6"/>
    <w:rsid w:val="001A31F3"/>
    <w:rsid w:val="001A3644"/>
    <w:rsid w:val="001A37FE"/>
    <w:rsid w:val="001A38AF"/>
    <w:rsid w:val="001A399C"/>
    <w:rsid w:val="001A3D21"/>
    <w:rsid w:val="001A3D5D"/>
    <w:rsid w:val="001A3E28"/>
    <w:rsid w:val="001A43F0"/>
    <w:rsid w:val="001A458D"/>
    <w:rsid w:val="001A45A6"/>
    <w:rsid w:val="001A4C83"/>
    <w:rsid w:val="001A5066"/>
    <w:rsid w:val="001A55D9"/>
    <w:rsid w:val="001A55FB"/>
    <w:rsid w:val="001A5CEC"/>
    <w:rsid w:val="001A5D6B"/>
    <w:rsid w:val="001A5DAE"/>
    <w:rsid w:val="001A5DF8"/>
    <w:rsid w:val="001A5ECB"/>
    <w:rsid w:val="001A6345"/>
    <w:rsid w:val="001A6434"/>
    <w:rsid w:val="001A6624"/>
    <w:rsid w:val="001A681A"/>
    <w:rsid w:val="001A69FB"/>
    <w:rsid w:val="001A6F7A"/>
    <w:rsid w:val="001A708D"/>
    <w:rsid w:val="001A7221"/>
    <w:rsid w:val="001A7729"/>
    <w:rsid w:val="001A7B07"/>
    <w:rsid w:val="001A7F1E"/>
    <w:rsid w:val="001B003C"/>
    <w:rsid w:val="001B00A7"/>
    <w:rsid w:val="001B0B8F"/>
    <w:rsid w:val="001B0D1C"/>
    <w:rsid w:val="001B0FA2"/>
    <w:rsid w:val="001B1001"/>
    <w:rsid w:val="001B12C4"/>
    <w:rsid w:val="001B13EF"/>
    <w:rsid w:val="001B14C6"/>
    <w:rsid w:val="001B15FB"/>
    <w:rsid w:val="001B1608"/>
    <w:rsid w:val="001B1755"/>
    <w:rsid w:val="001B1770"/>
    <w:rsid w:val="001B1FBB"/>
    <w:rsid w:val="001B20DE"/>
    <w:rsid w:val="001B21BD"/>
    <w:rsid w:val="001B2635"/>
    <w:rsid w:val="001B2940"/>
    <w:rsid w:val="001B297F"/>
    <w:rsid w:val="001B2C86"/>
    <w:rsid w:val="001B2FD4"/>
    <w:rsid w:val="001B3183"/>
    <w:rsid w:val="001B31D0"/>
    <w:rsid w:val="001B3266"/>
    <w:rsid w:val="001B32FC"/>
    <w:rsid w:val="001B3447"/>
    <w:rsid w:val="001B3541"/>
    <w:rsid w:val="001B3A6A"/>
    <w:rsid w:val="001B3B77"/>
    <w:rsid w:val="001B3BCF"/>
    <w:rsid w:val="001B3E1A"/>
    <w:rsid w:val="001B4487"/>
    <w:rsid w:val="001B45E4"/>
    <w:rsid w:val="001B48F9"/>
    <w:rsid w:val="001B4928"/>
    <w:rsid w:val="001B49F0"/>
    <w:rsid w:val="001B4A1E"/>
    <w:rsid w:val="001B4A86"/>
    <w:rsid w:val="001B4BA7"/>
    <w:rsid w:val="001B4F9F"/>
    <w:rsid w:val="001B4FC1"/>
    <w:rsid w:val="001B515F"/>
    <w:rsid w:val="001B537A"/>
    <w:rsid w:val="001B6137"/>
    <w:rsid w:val="001B64B8"/>
    <w:rsid w:val="001B6DFA"/>
    <w:rsid w:val="001B6FFE"/>
    <w:rsid w:val="001B71E4"/>
    <w:rsid w:val="001B7369"/>
    <w:rsid w:val="001B7375"/>
    <w:rsid w:val="001B73ED"/>
    <w:rsid w:val="001B746E"/>
    <w:rsid w:val="001B7883"/>
    <w:rsid w:val="001B78EF"/>
    <w:rsid w:val="001B799C"/>
    <w:rsid w:val="001B7A00"/>
    <w:rsid w:val="001B7B68"/>
    <w:rsid w:val="001C03C8"/>
    <w:rsid w:val="001C04DD"/>
    <w:rsid w:val="001C08A4"/>
    <w:rsid w:val="001C0958"/>
    <w:rsid w:val="001C0AB2"/>
    <w:rsid w:val="001C120E"/>
    <w:rsid w:val="001C155E"/>
    <w:rsid w:val="001C1991"/>
    <w:rsid w:val="001C1C69"/>
    <w:rsid w:val="001C1D82"/>
    <w:rsid w:val="001C223A"/>
    <w:rsid w:val="001C2483"/>
    <w:rsid w:val="001C2486"/>
    <w:rsid w:val="001C273B"/>
    <w:rsid w:val="001C2860"/>
    <w:rsid w:val="001C28DF"/>
    <w:rsid w:val="001C2A08"/>
    <w:rsid w:val="001C2CB4"/>
    <w:rsid w:val="001C35FA"/>
    <w:rsid w:val="001C3D26"/>
    <w:rsid w:val="001C3F21"/>
    <w:rsid w:val="001C3F81"/>
    <w:rsid w:val="001C42DB"/>
    <w:rsid w:val="001C43E4"/>
    <w:rsid w:val="001C4A69"/>
    <w:rsid w:val="001C4E59"/>
    <w:rsid w:val="001C4EAC"/>
    <w:rsid w:val="001C50BC"/>
    <w:rsid w:val="001C54B6"/>
    <w:rsid w:val="001C56FD"/>
    <w:rsid w:val="001C5875"/>
    <w:rsid w:val="001C5BF2"/>
    <w:rsid w:val="001C6513"/>
    <w:rsid w:val="001C664C"/>
    <w:rsid w:val="001C6877"/>
    <w:rsid w:val="001C68A6"/>
    <w:rsid w:val="001C68DA"/>
    <w:rsid w:val="001C6D62"/>
    <w:rsid w:val="001C6ECC"/>
    <w:rsid w:val="001C71BE"/>
    <w:rsid w:val="001C7750"/>
    <w:rsid w:val="001C7850"/>
    <w:rsid w:val="001C7A77"/>
    <w:rsid w:val="001C7AFE"/>
    <w:rsid w:val="001C7E34"/>
    <w:rsid w:val="001D030C"/>
    <w:rsid w:val="001D0AFD"/>
    <w:rsid w:val="001D0CF3"/>
    <w:rsid w:val="001D13AF"/>
    <w:rsid w:val="001D16FB"/>
    <w:rsid w:val="001D1767"/>
    <w:rsid w:val="001D1B42"/>
    <w:rsid w:val="001D1ED6"/>
    <w:rsid w:val="001D205B"/>
    <w:rsid w:val="001D2440"/>
    <w:rsid w:val="001D2599"/>
    <w:rsid w:val="001D25E2"/>
    <w:rsid w:val="001D2B28"/>
    <w:rsid w:val="001D2C8E"/>
    <w:rsid w:val="001D30E6"/>
    <w:rsid w:val="001D3297"/>
    <w:rsid w:val="001D353D"/>
    <w:rsid w:val="001D3A1A"/>
    <w:rsid w:val="001D3E1B"/>
    <w:rsid w:val="001D3FCB"/>
    <w:rsid w:val="001D41A7"/>
    <w:rsid w:val="001D4219"/>
    <w:rsid w:val="001D4246"/>
    <w:rsid w:val="001D4399"/>
    <w:rsid w:val="001D4457"/>
    <w:rsid w:val="001D4471"/>
    <w:rsid w:val="001D465B"/>
    <w:rsid w:val="001D4762"/>
    <w:rsid w:val="001D4948"/>
    <w:rsid w:val="001D4F66"/>
    <w:rsid w:val="001D5002"/>
    <w:rsid w:val="001D50F8"/>
    <w:rsid w:val="001D5619"/>
    <w:rsid w:val="001D5660"/>
    <w:rsid w:val="001D56E0"/>
    <w:rsid w:val="001D56F6"/>
    <w:rsid w:val="001D5919"/>
    <w:rsid w:val="001D59E1"/>
    <w:rsid w:val="001D61E7"/>
    <w:rsid w:val="001D6664"/>
    <w:rsid w:val="001D6848"/>
    <w:rsid w:val="001D6ACD"/>
    <w:rsid w:val="001D6DBE"/>
    <w:rsid w:val="001D7308"/>
    <w:rsid w:val="001D77F1"/>
    <w:rsid w:val="001D77F9"/>
    <w:rsid w:val="001D78DA"/>
    <w:rsid w:val="001D79E7"/>
    <w:rsid w:val="001D7B05"/>
    <w:rsid w:val="001D7E53"/>
    <w:rsid w:val="001E0A43"/>
    <w:rsid w:val="001E0B14"/>
    <w:rsid w:val="001E0CEE"/>
    <w:rsid w:val="001E0DD0"/>
    <w:rsid w:val="001E118F"/>
    <w:rsid w:val="001E1322"/>
    <w:rsid w:val="001E1344"/>
    <w:rsid w:val="001E13B7"/>
    <w:rsid w:val="001E21C9"/>
    <w:rsid w:val="001E2338"/>
    <w:rsid w:val="001E23B7"/>
    <w:rsid w:val="001E275B"/>
    <w:rsid w:val="001E28A2"/>
    <w:rsid w:val="001E296D"/>
    <w:rsid w:val="001E29EF"/>
    <w:rsid w:val="001E2DCD"/>
    <w:rsid w:val="001E2F5C"/>
    <w:rsid w:val="001E3125"/>
    <w:rsid w:val="001E37EF"/>
    <w:rsid w:val="001E3B48"/>
    <w:rsid w:val="001E3D69"/>
    <w:rsid w:val="001E408D"/>
    <w:rsid w:val="001E40C0"/>
    <w:rsid w:val="001E4305"/>
    <w:rsid w:val="001E4497"/>
    <w:rsid w:val="001E461F"/>
    <w:rsid w:val="001E478F"/>
    <w:rsid w:val="001E48CE"/>
    <w:rsid w:val="001E4B02"/>
    <w:rsid w:val="001E4DC6"/>
    <w:rsid w:val="001E5044"/>
    <w:rsid w:val="001E533A"/>
    <w:rsid w:val="001E5633"/>
    <w:rsid w:val="001E5707"/>
    <w:rsid w:val="001E58DA"/>
    <w:rsid w:val="001E5AFA"/>
    <w:rsid w:val="001E5B2E"/>
    <w:rsid w:val="001E5BA1"/>
    <w:rsid w:val="001E5EAD"/>
    <w:rsid w:val="001E5EC5"/>
    <w:rsid w:val="001E633C"/>
    <w:rsid w:val="001E65C4"/>
    <w:rsid w:val="001E666A"/>
    <w:rsid w:val="001E67A4"/>
    <w:rsid w:val="001E6B0A"/>
    <w:rsid w:val="001E6ECA"/>
    <w:rsid w:val="001E7636"/>
    <w:rsid w:val="001E7FA3"/>
    <w:rsid w:val="001F00F9"/>
    <w:rsid w:val="001F012B"/>
    <w:rsid w:val="001F0314"/>
    <w:rsid w:val="001F0B64"/>
    <w:rsid w:val="001F0BD6"/>
    <w:rsid w:val="001F0C23"/>
    <w:rsid w:val="001F0C48"/>
    <w:rsid w:val="001F0C60"/>
    <w:rsid w:val="001F0C99"/>
    <w:rsid w:val="001F1216"/>
    <w:rsid w:val="001F125C"/>
    <w:rsid w:val="001F12F9"/>
    <w:rsid w:val="001F1B49"/>
    <w:rsid w:val="001F1C48"/>
    <w:rsid w:val="001F1EBF"/>
    <w:rsid w:val="001F29B4"/>
    <w:rsid w:val="001F2C95"/>
    <w:rsid w:val="001F2D83"/>
    <w:rsid w:val="001F31C0"/>
    <w:rsid w:val="001F358A"/>
    <w:rsid w:val="001F39B2"/>
    <w:rsid w:val="001F3E00"/>
    <w:rsid w:val="001F3F08"/>
    <w:rsid w:val="001F407A"/>
    <w:rsid w:val="001F47FF"/>
    <w:rsid w:val="001F54B5"/>
    <w:rsid w:val="001F555E"/>
    <w:rsid w:val="001F55ED"/>
    <w:rsid w:val="001F5790"/>
    <w:rsid w:val="001F57FE"/>
    <w:rsid w:val="001F596C"/>
    <w:rsid w:val="001F5B38"/>
    <w:rsid w:val="001F5B5D"/>
    <w:rsid w:val="001F5F22"/>
    <w:rsid w:val="001F62BD"/>
    <w:rsid w:val="001F664D"/>
    <w:rsid w:val="001F6956"/>
    <w:rsid w:val="001F69C8"/>
    <w:rsid w:val="001F6F5A"/>
    <w:rsid w:val="001F7113"/>
    <w:rsid w:val="001F71A8"/>
    <w:rsid w:val="001F760E"/>
    <w:rsid w:val="001F78E7"/>
    <w:rsid w:val="001F7E90"/>
    <w:rsid w:val="002000AA"/>
    <w:rsid w:val="002001A6"/>
    <w:rsid w:val="00200207"/>
    <w:rsid w:val="00200367"/>
    <w:rsid w:val="00200596"/>
    <w:rsid w:val="002007C7"/>
    <w:rsid w:val="0020081F"/>
    <w:rsid w:val="00200BA8"/>
    <w:rsid w:val="00201158"/>
    <w:rsid w:val="002011BD"/>
    <w:rsid w:val="00201520"/>
    <w:rsid w:val="002016EB"/>
    <w:rsid w:val="00201DCE"/>
    <w:rsid w:val="00201FB4"/>
    <w:rsid w:val="00201FD2"/>
    <w:rsid w:val="00202122"/>
    <w:rsid w:val="00202181"/>
    <w:rsid w:val="0020231A"/>
    <w:rsid w:val="002024E7"/>
    <w:rsid w:val="0020266B"/>
    <w:rsid w:val="00202801"/>
    <w:rsid w:val="00202AD0"/>
    <w:rsid w:val="00202B4B"/>
    <w:rsid w:val="00202C2C"/>
    <w:rsid w:val="00202C46"/>
    <w:rsid w:val="00202E77"/>
    <w:rsid w:val="00203041"/>
    <w:rsid w:val="002037B6"/>
    <w:rsid w:val="0020387F"/>
    <w:rsid w:val="002038FB"/>
    <w:rsid w:val="0020390D"/>
    <w:rsid w:val="002039E6"/>
    <w:rsid w:val="00203B28"/>
    <w:rsid w:val="00203BAE"/>
    <w:rsid w:val="00203C7E"/>
    <w:rsid w:val="00203D36"/>
    <w:rsid w:val="00203E3C"/>
    <w:rsid w:val="00203E8D"/>
    <w:rsid w:val="00204064"/>
    <w:rsid w:val="0020458E"/>
    <w:rsid w:val="0020473C"/>
    <w:rsid w:val="002047C1"/>
    <w:rsid w:val="00204958"/>
    <w:rsid w:val="00204B02"/>
    <w:rsid w:val="00204EC0"/>
    <w:rsid w:val="002051B2"/>
    <w:rsid w:val="00205A7C"/>
    <w:rsid w:val="00205BC8"/>
    <w:rsid w:val="00205C4E"/>
    <w:rsid w:val="00206565"/>
    <w:rsid w:val="0020658C"/>
    <w:rsid w:val="002067DB"/>
    <w:rsid w:val="0020685B"/>
    <w:rsid w:val="00206CCB"/>
    <w:rsid w:val="00206E36"/>
    <w:rsid w:val="002071A9"/>
    <w:rsid w:val="0020799D"/>
    <w:rsid w:val="00210015"/>
    <w:rsid w:val="0021004E"/>
    <w:rsid w:val="00210A4D"/>
    <w:rsid w:val="00210C4E"/>
    <w:rsid w:val="00210D40"/>
    <w:rsid w:val="00210D5D"/>
    <w:rsid w:val="002117D5"/>
    <w:rsid w:val="00211B29"/>
    <w:rsid w:val="00211DCE"/>
    <w:rsid w:val="00211E8D"/>
    <w:rsid w:val="00212136"/>
    <w:rsid w:val="00212A7D"/>
    <w:rsid w:val="00212FAB"/>
    <w:rsid w:val="00213381"/>
    <w:rsid w:val="002134A6"/>
    <w:rsid w:val="002134DE"/>
    <w:rsid w:val="002135FC"/>
    <w:rsid w:val="00213902"/>
    <w:rsid w:val="00213A1F"/>
    <w:rsid w:val="00213ACC"/>
    <w:rsid w:val="00213EA6"/>
    <w:rsid w:val="0021410D"/>
    <w:rsid w:val="002141EF"/>
    <w:rsid w:val="002144FC"/>
    <w:rsid w:val="002148C0"/>
    <w:rsid w:val="00214B13"/>
    <w:rsid w:val="00214CE3"/>
    <w:rsid w:val="002150EF"/>
    <w:rsid w:val="002151EE"/>
    <w:rsid w:val="0021566F"/>
    <w:rsid w:val="00215708"/>
    <w:rsid w:val="00215838"/>
    <w:rsid w:val="00215BDB"/>
    <w:rsid w:val="00215DB2"/>
    <w:rsid w:val="00216428"/>
    <w:rsid w:val="0021651D"/>
    <w:rsid w:val="002165DD"/>
    <w:rsid w:val="002167A7"/>
    <w:rsid w:val="002168C0"/>
    <w:rsid w:val="00216D08"/>
    <w:rsid w:val="00217168"/>
    <w:rsid w:val="00217188"/>
    <w:rsid w:val="002175EE"/>
    <w:rsid w:val="00217A56"/>
    <w:rsid w:val="002200C1"/>
    <w:rsid w:val="00220218"/>
    <w:rsid w:val="00220841"/>
    <w:rsid w:val="002209D6"/>
    <w:rsid w:val="002209E4"/>
    <w:rsid w:val="00220F94"/>
    <w:rsid w:val="0022115C"/>
    <w:rsid w:val="002212AB"/>
    <w:rsid w:val="00221383"/>
    <w:rsid w:val="002217E3"/>
    <w:rsid w:val="002217F3"/>
    <w:rsid w:val="00221917"/>
    <w:rsid w:val="0022222D"/>
    <w:rsid w:val="0022227E"/>
    <w:rsid w:val="002224B5"/>
    <w:rsid w:val="00222547"/>
    <w:rsid w:val="0022292A"/>
    <w:rsid w:val="00222B2C"/>
    <w:rsid w:val="00222D56"/>
    <w:rsid w:val="00222D66"/>
    <w:rsid w:val="00222FB5"/>
    <w:rsid w:val="00223167"/>
    <w:rsid w:val="00223971"/>
    <w:rsid w:val="00223F07"/>
    <w:rsid w:val="00223F40"/>
    <w:rsid w:val="002240DC"/>
    <w:rsid w:val="00224AB3"/>
    <w:rsid w:val="00224B71"/>
    <w:rsid w:val="00224B81"/>
    <w:rsid w:val="00224E7C"/>
    <w:rsid w:val="00224F04"/>
    <w:rsid w:val="002256C5"/>
    <w:rsid w:val="002257DD"/>
    <w:rsid w:val="00225992"/>
    <w:rsid w:val="00225AD9"/>
    <w:rsid w:val="0022667F"/>
    <w:rsid w:val="002267B2"/>
    <w:rsid w:val="002269E5"/>
    <w:rsid w:val="00226E45"/>
    <w:rsid w:val="002272D6"/>
    <w:rsid w:val="00227415"/>
    <w:rsid w:val="002279DA"/>
    <w:rsid w:val="00227CEE"/>
    <w:rsid w:val="00227D2A"/>
    <w:rsid w:val="0023018A"/>
    <w:rsid w:val="0023023A"/>
    <w:rsid w:val="00230A88"/>
    <w:rsid w:val="002310FF"/>
    <w:rsid w:val="002313D2"/>
    <w:rsid w:val="00231508"/>
    <w:rsid w:val="00231560"/>
    <w:rsid w:val="00231BD1"/>
    <w:rsid w:val="00231CC1"/>
    <w:rsid w:val="00231EDB"/>
    <w:rsid w:val="00231EED"/>
    <w:rsid w:val="002320A3"/>
    <w:rsid w:val="0023212D"/>
    <w:rsid w:val="00232290"/>
    <w:rsid w:val="00232FA2"/>
    <w:rsid w:val="002334EA"/>
    <w:rsid w:val="002335DD"/>
    <w:rsid w:val="00233A00"/>
    <w:rsid w:val="00233B65"/>
    <w:rsid w:val="00233D31"/>
    <w:rsid w:val="00233EAE"/>
    <w:rsid w:val="00233F4B"/>
    <w:rsid w:val="00234914"/>
    <w:rsid w:val="00234B01"/>
    <w:rsid w:val="00234F60"/>
    <w:rsid w:val="00234FE4"/>
    <w:rsid w:val="002357E5"/>
    <w:rsid w:val="002358A9"/>
    <w:rsid w:val="002358D6"/>
    <w:rsid w:val="00235920"/>
    <w:rsid w:val="00236223"/>
    <w:rsid w:val="002367CD"/>
    <w:rsid w:val="00236962"/>
    <w:rsid w:val="00236ACA"/>
    <w:rsid w:val="00236FA0"/>
    <w:rsid w:val="0023706F"/>
    <w:rsid w:val="00237071"/>
    <w:rsid w:val="0023778F"/>
    <w:rsid w:val="0023781F"/>
    <w:rsid w:val="00237A63"/>
    <w:rsid w:val="0024036E"/>
    <w:rsid w:val="002404AE"/>
    <w:rsid w:val="00240674"/>
    <w:rsid w:val="00240900"/>
    <w:rsid w:val="002409EE"/>
    <w:rsid w:val="00240AA3"/>
    <w:rsid w:val="00240DAA"/>
    <w:rsid w:val="00240EF0"/>
    <w:rsid w:val="00240F1C"/>
    <w:rsid w:val="00240F4D"/>
    <w:rsid w:val="002413FA"/>
    <w:rsid w:val="002414AB"/>
    <w:rsid w:val="0024176F"/>
    <w:rsid w:val="00241773"/>
    <w:rsid w:val="00241CB3"/>
    <w:rsid w:val="00241F9F"/>
    <w:rsid w:val="0024286F"/>
    <w:rsid w:val="00242A4D"/>
    <w:rsid w:val="00242B12"/>
    <w:rsid w:val="00242B3E"/>
    <w:rsid w:val="00242B56"/>
    <w:rsid w:val="00242CB0"/>
    <w:rsid w:val="00242EA7"/>
    <w:rsid w:val="00242F17"/>
    <w:rsid w:val="00242FC3"/>
    <w:rsid w:val="002434A5"/>
    <w:rsid w:val="0024362D"/>
    <w:rsid w:val="0024376F"/>
    <w:rsid w:val="002438F0"/>
    <w:rsid w:val="00243EBE"/>
    <w:rsid w:val="00243EED"/>
    <w:rsid w:val="00244069"/>
    <w:rsid w:val="0024442A"/>
    <w:rsid w:val="002446A0"/>
    <w:rsid w:val="00244785"/>
    <w:rsid w:val="002447E5"/>
    <w:rsid w:val="0024488D"/>
    <w:rsid w:val="00244915"/>
    <w:rsid w:val="00244AEE"/>
    <w:rsid w:val="00245051"/>
    <w:rsid w:val="002450DE"/>
    <w:rsid w:val="00245544"/>
    <w:rsid w:val="0024584E"/>
    <w:rsid w:val="00245F43"/>
    <w:rsid w:val="002465D2"/>
    <w:rsid w:val="002469BB"/>
    <w:rsid w:val="00246DE8"/>
    <w:rsid w:val="002476C8"/>
    <w:rsid w:val="0024782F"/>
    <w:rsid w:val="002478B4"/>
    <w:rsid w:val="002478F5"/>
    <w:rsid w:val="00247E57"/>
    <w:rsid w:val="00247F99"/>
    <w:rsid w:val="0025041A"/>
    <w:rsid w:val="00250458"/>
    <w:rsid w:val="00250777"/>
    <w:rsid w:val="00250C2B"/>
    <w:rsid w:val="00250DD2"/>
    <w:rsid w:val="00251096"/>
    <w:rsid w:val="002514EE"/>
    <w:rsid w:val="0025179D"/>
    <w:rsid w:val="00251B1A"/>
    <w:rsid w:val="00251B4F"/>
    <w:rsid w:val="00251CFA"/>
    <w:rsid w:val="002520D6"/>
    <w:rsid w:val="00252184"/>
    <w:rsid w:val="0025221E"/>
    <w:rsid w:val="002523CA"/>
    <w:rsid w:val="002524DC"/>
    <w:rsid w:val="002526D8"/>
    <w:rsid w:val="00252C54"/>
    <w:rsid w:val="00252C92"/>
    <w:rsid w:val="00252DDE"/>
    <w:rsid w:val="002530A7"/>
    <w:rsid w:val="00253923"/>
    <w:rsid w:val="00253974"/>
    <w:rsid w:val="00253C8F"/>
    <w:rsid w:val="00253CE9"/>
    <w:rsid w:val="00253D8F"/>
    <w:rsid w:val="00253E62"/>
    <w:rsid w:val="00254244"/>
    <w:rsid w:val="00254399"/>
    <w:rsid w:val="0025446A"/>
    <w:rsid w:val="002544C3"/>
    <w:rsid w:val="0025450B"/>
    <w:rsid w:val="002545E2"/>
    <w:rsid w:val="002548FF"/>
    <w:rsid w:val="00254B50"/>
    <w:rsid w:val="00254BAA"/>
    <w:rsid w:val="00254C98"/>
    <w:rsid w:val="00254E12"/>
    <w:rsid w:val="0025513A"/>
    <w:rsid w:val="002553F6"/>
    <w:rsid w:val="00255848"/>
    <w:rsid w:val="00255D90"/>
    <w:rsid w:val="00255E60"/>
    <w:rsid w:val="00255E79"/>
    <w:rsid w:val="002563FF"/>
    <w:rsid w:val="00256488"/>
    <w:rsid w:val="0025652E"/>
    <w:rsid w:val="0025653B"/>
    <w:rsid w:val="00256858"/>
    <w:rsid w:val="00256AF8"/>
    <w:rsid w:val="00256B59"/>
    <w:rsid w:val="00256DDC"/>
    <w:rsid w:val="002573E0"/>
    <w:rsid w:val="002575ED"/>
    <w:rsid w:val="002577B0"/>
    <w:rsid w:val="00257D32"/>
    <w:rsid w:val="0026064B"/>
    <w:rsid w:val="002606C9"/>
    <w:rsid w:val="0026095C"/>
    <w:rsid w:val="002611B2"/>
    <w:rsid w:val="0026147D"/>
    <w:rsid w:val="00261743"/>
    <w:rsid w:val="00261851"/>
    <w:rsid w:val="00261A0A"/>
    <w:rsid w:val="002620F6"/>
    <w:rsid w:val="0026272F"/>
    <w:rsid w:val="002627A7"/>
    <w:rsid w:val="002627B6"/>
    <w:rsid w:val="00262C00"/>
    <w:rsid w:val="00262C3B"/>
    <w:rsid w:val="00262CC4"/>
    <w:rsid w:val="00263130"/>
    <w:rsid w:val="002637D0"/>
    <w:rsid w:val="00263A47"/>
    <w:rsid w:val="00263D09"/>
    <w:rsid w:val="00263F16"/>
    <w:rsid w:val="00264048"/>
    <w:rsid w:val="002643E3"/>
    <w:rsid w:val="00264696"/>
    <w:rsid w:val="0026476E"/>
    <w:rsid w:val="002648FA"/>
    <w:rsid w:val="00264C87"/>
    <w:rsid w:val="00265A1C"/>
    <w:rsid w:val="00265ACA"/>
    <w:rsid w:val="00266212"/>
    <w:rsid w:val="002666AA"/>
    <w:rsid w:val="0026670B"/>
    <w:rsid w:val="00266760"/>
    <w:rsid w:val="00266896"/>
    <w:rsid w:val="00266CCC"/>
    <w:rsid w:val="00266F61"/>
    <w:rsid w:val="002671E0"/>
    <w:rsid w:val="002672DC"/>
    <w:rsid w:val="002676AB"/>
    <w:rsid w:val="0026776B"/>
    <w:rsid w:val="002677EE"/>
    <w:rsid w:val="00267AD2"/>
    <w:rsid w:val="00267AD7"/>
    <w:rsid w:val="00267B01"/>
    <w:rsid w:val="00267C33"/>
    <w:rsid w:val="002702A8"/>
    <w:rsid w:val="00270363"/>
    <w:rsid w:val="0027052D"/>
    <w:rsid w:val="002705E5"/>
    <w:rsid w:val="00270D44"/>
    <w:rsid w:val="002711D0"/>
    <w:rsid w:val="002711FE"/>
    <w:rsid w:val="002713F2"/>
    <w:rsid w:val="002715F5"/>
    <w:rsid w:val="002719DE"/>
    <w:rsid w:val="00271A13"/>
    <w:rsid w:val="00271A4B"/>
    <w:rsid w:val="00271B6E"/>
    <w:rsid w:val="00271D07"/>
    <w:rsid w:val="00271E8B"/>
    <w:rsid w:val="00272526"/>
    <w:rsid w:val="00272536"/>
    <w:rsid w:val="00272950"/>
    <w:rsid w:val="00272B91"/>
    <w:rsid w:val="00272CCB"/>
    <w:rsid w:val="00273024"/>
    <w:rsid w:val="0027311B"/>
    <w:rsid w:val="00273795"/>
    <w:rsid w:val="002739C4"/>
    <w:rsid w:val="00273B04"/>
    <w:rsid w:val="00273B62"/>
    <w:rsid w:val="002749FD"/>
    <w:rsid w:val="00274E4E"/>
    <w:rsid w:val="002750A1"/>
    <w:rsid w:val="0027517E"/>
    <w:rsid w:val="0027518F"/>
    <w:rsid w:val="00275398"/>
    <w:rsid w:val="0027566C"/>
    <w:rsid w:val="00275AE7"/>
    <w:rsid w:val="00275EAE"/>
    <w:rsid w:val="00276127"/>
    <w:rsid w:val="00276381"/>
    <w:rsid w:val="00276786"/>
    <w:rsid w:val="0027680E"/>
    <w:rsid w:val="0027699C"/>
    <w:rsid w:val="00276D82"/>
    <w:rsid w:val="002772B7"/>
    <w:rsid w:val="00277446"/>
    <w:rsid w:val="00277810"/>
    <w:rsid w:val="00277F37"/>
    <w:rsid w:val="00277F97"/>
    <w:rsid w:val="002801E2"/>
    <w:rsid w:val="0028020B"/>
    <w:rsid w:val="0028071C"/>
    <w:rsid w:val="00280C9B"/>
    <w:rsid w:val="00280EBA"/>
    <w:rsid w:val="00280F55"/>
    <w:rsid w:val="00281272"/>
    <w:rsid w:val="00281315"/>
    <w:rsid w:val="0028174E"/>
    <w:rsid w:val="0028181E"/>
    <w:rsid w:val="00281C1F"/>
    <w:rsid w:val="002820E8"/>
    <w:rsid w:val="00282605"/>
    <w:rsid w:val="00282740"/>
    <w:rsid w:val="00282743"/>
    <w:rsid w:val="002827EB"/>
    <w:rsid w:val="00282AD3"/>
    <w:rsid w:val="00282C2D"/>
    <w:rsid w:val="00282EB5"/>
    <w:rsid w:val="002835DD"/>
    <w:rsid w:val="00283688"/>
    <w:rsid w:val="00283730"/>
    <w:rsid w:val="00283BB5"/>
    <w:rsid w:val="00283EA0"/>
    <w:rsid w:val="00283EF3"/>
    <w:rsid w:val="00284666"/>
    <w:rsid w:val="0028473A"/>
    <w:rsid w:val="002847E1"/>
    <w:rsid w:val="00284894"/>
    <w:rsid w:val="002849C1"/>
    <w:rsid w:val="00284C11"/>
    <w:rsid w:val="00284F38"/>
    <w:rsid w:val="00284FD7"/>
    <w:rsid w:val="00285360"/>
    <w:rsid w:val="002853A1"/>
    <w:rsid w:val="00285CA0"/>
    <w:rsid w:val="00285FF8"/>
    <w:rsid w:val="002866D1"/>
    <w:rsid w:val="002868C4"/>
    <w:rsid w:val="00286A1B"/>
    <w:rsid w:val="00286ACA"/>
    <w:rsid w:val="00286CE7"/>
    <w:rsid w:val="00287183"/>
    <w:rsid w:val="00287207"/>
    <w:rsid w:val="002872E9"/>
    <w:rsid w:val="00287649"/>
    <w:rsid w:val="00287BA1"/>
    <w:rsid w:val="00287F7B"/>
    <w:rsid w:val="00290019"/>
    <w:rsid w:val="00290323"/>
    <w:rsid w:val="00290919"/>
    <w:rsid w:val="00290C79"/>
    <w:rsid w:val="00290FD7"/>
    <w:rsid w:val="00290FE7"/>
    <w:rsid w:val="00291668"/>
    <w:rsid w:val="00291684"/>
    <w:rsid w:val="00291CA6"/>
    <w:rsid w:val="00291F3D"/>
    <w:rsid w:val="00292069"/>
    <w:rsid w:val="002923DE"/>
    <w:rsid w:val="002923F2"/>
    <w:rsid w:val="00292441"/>
    <w:rsid w:val="002926AF"/>
    <w:rsid w:val="002926F0"/>
    <w:rsid w:val="002927A0"/>
    <w:rsid w:val="00292875"/>
    <w:rsid w:val="00292A79"/>
    <w:rsid w:val="00292D98"/>
    <w:rsid w:val="00292FFA"/>
    <w:rsid w:val="00293C9D"/>
    <w:rsid w:val="00293E95"/>
    <w:rsid w:val="00293F33"/>
    <w:rsid w:val="002940BB"/>
    <w:rsid w:val="002941AB"/>
    <w:rsid w:val="0029471E"/>
    <w:rsid w:val="00294F64"/>
    <w:rsid w:val="00294FB2"/>
    <w:rsid w:val="002951E4"/>
    <w:rsid w:val="00295288"/>
    <w:rsid w:val="002952A2"/>
    <w:rsid w:val="002952FE"/>
    <w:rsid w:val="002953AE"/>
    <w:rsid w:val="00295C51"/>
    <w:rsid w:val="00295E47"/>
    <w:rsid w:val="002960BC"/>
    <w:rsid w:val="002961A7"/>
    <w:rsid w:val="002961E1"/>
    <w:rsid w:val="00296645"/>
    <w:rsid w:val="00296FE3"/>
    <w:rsid w:val="00297E15"/>
    <w:rsid w:val="00297E26"/>
    <w:rsid w:val="00297E46"/>
    <w:rsid w:val="002A00C2"/>
    <w:rsid w:val="002A02FD"/>
    <w:rsid w:val="002A08FE"/>
    <w:rsid w:val="002A0A45"/>
    <w:rsid w:val="002A0B7A"/>
    <w:rsid w:val="002A0C7E"/>
    <w:rsid w:val="002A101F"/>
    <w:rsid w:val="002A13F5"/>
    <w:rsid w:val="002A1465"/>
    <w:rsid w:val="002A16D1"/>
    <w:rsid w:val="002A19DA"/>
    <w:rsid w:val="002A1C01"/>
    <w:rsid w:val="002A1CCE"/>
    <w:rsid w:val="002A2912"/>
    <w:rsid w:val="002A2C0A"/>
    <w:rsid w:val="002A2C43"/>
    <w:rsid w:val="002A2E86"/>
    <w:rsid w:val="002A346D"/>
    <w:rsid w:val="002A36BE"/>
    <w:rsid w:val="002A36F2"/>
    <w:rsid w:val="002A3AB3"/>
    <w:rsid w:val="002A3ADD"/>
    <w:rsid w:val="002A3B2C"/>
    <w:rsid w:val="002A3B75"/>
    <w:rsid w:val="002A3E13"/>
    <w:rsid w:val="002A4608"/>
    <w:rsid w:val="002A4882"/>
    <w:rsid w:val="002A4E43"/>
    <w:rsid w:val="002A4EE1"/>
    <w:rsid w:val="002A53C7"/>
    <w:rsid w:val="002A56AB"/>
    <w:rsid w:val="002A58BA"/>
    <w:rsid w:val="002A5991"/>
    <w:rsid w:val="002A6039"/>
    <w:rsid w:val="002A64DE"/>
    <w:rsid w:val="002A6792"/>
    <w:rsid w:val="002A67BE"/>
    <w:rsid w:val="002A6B6C"/>
    <w:rsid w:val="002A6ED6"/>
    <w:rsid w:val="002A6F33"/>
    <w:rsid w:val="002A7609"/>
    <w:rsid w:val="002A769F"/>
    <w:rsid w:val="002A7705"/>
    <w:rsid w:val="002B04B7"/>
    <w:rsid w:val="002B051D"/>
    <w:rsid w:val="002B09A1"/>
    <w:rsid w:val="002B0A30"/>
    <w:rsid w:val="002B0C05"/>
    <w:rsid w:val="002B0C23"/>
    <w:rsid w:val="002B0E4E"/>
    <w:rsid w:val="002B10BA"/>
    <w:rsid w:val="002B18F5"/>
    <w:rsid w:val="002B26E4"/>
    <w:rsid w:val="002B2881"/>
    <w:rsid w:val="002B29CC"/>
    <w:rsid w:val="002B2C30"/>
    <w:rsid w:val="002B2DA9"/>
    <w:rsid w:val="002B31A7"/>
    <w:rsid w:val="002B340E"/>
    <w:rsid w:val="002B345E"/>
    <w:rsid w:val="002B378E"/>
    <w:rsid w:val="002B3DEC"/>
    <w:rsid w:val="002B3F06"/>
    <w:rsid w:val="002B4067"/>
    <w:rsid w:val="002B4093"/>
    <w:rsid w:val="002B4170"/>
    <w:rsid w:val="002B41C1"/>
    <w:rsid w:val="002B448D"/>
    <w:rsid w:val="002B4C54"/>
    <w:rsid w:val="002B563D"/>
    <w:rsid w:val="002B5968"/>
    <w:rsid w:val="002B5AEA"/>
    <w:rsid w:val="002B5C3E"/>
    <w:rsid w:val="002B5D56"/>
    <w:rsid w:val="002B5D88"/>
    <w:rsid w:val="002B6886"/>
    <w:rsid w:val="002B692E"/>
    <w:rsid w:val="002B6B46"/>
    <w:rsid w:val="002B6DE9"/>
    <w:rsid w:val="002B6F8B"/>
    <w:rsid w:val="002B711B"/>
    <w:rsid w:val="002B7569"/>
    <w:rsid w:val="002B76BD"/>
    <w:rsid w:val="002B7774"/>
    <w:rsid w:val="002B7793"/>
    <w:rsid w:val="002B77E9"/>
    <w:rsid w:val="002B7CB1"/>
    <w:rsid w:val="002C0219"/>
    <w:rsid w:val="002C02B4"/>
    <w:rsid w:val="002C096D"/>
    <w:rsid w:val="002C0DFF"/>
    <w:rsid w:val="002C0F6D"/>
    <w:rsid w:val="002C0FE9"/>
    <w:rsid w:val="002C17B4"/>
    <w:rsid w:val="002C188C"/>
    <w:rsid w:val="002C19C5"/>
    <w:rsid w:val="002C19F0"/>
    <w:rsid w:val="002C1AA0"/>
    <w:rsid w:val="002C1BB8"/>
    <w:rsid w:val="002C1D2D"/>
    <w:rsid w:val="002C1FE2"/>
    <w:rsid w:val="002C2177"/>
    <w:rsid w:val="002C23AC"/>
    <w:rsid w:val="002C25D3"/>
    <w:rsid w:val="002C2698"/>
    <w:rsid w:val="002C27A8"/>
    <w:rsid w:val="002C292D"/>
    <w:rsid w:val="002C2C44"/>
    <w:rsid w:val="002C32A2"/>
    <w:rsid w:val="002C32E9"/>
    <w:rsid w:val="002C371F"/>
    <w:rsid w:val="002C3BFC"/>
    <w:rsid w:val="002C416C"/>
    <w:rsid w:val="002C4502"/>
    <w:rsid w:val="002C4A45"/>
    <w:rsid w:val="002C4B5A"/>
    <w:rsid w:val="002C5055"/>
    <w:rsid w:val="002C5931"/>
    <w:rsid w:val="002C5A0C"/>
    <w:rsid w:val="002C5ABD"/>
    <w:rsid w:val="002C5BA4"/>
    <w:rsid w:val="002C5BA6"/>
    <w:rsid w:val="002C5FAB"/>
    <w:rsid w:val="002C5FD4"/>
    <w:rsid w:val="002C62C0"/>
    <w:rsid w:val="002C65B6"/>
    <w:rsid w:val="002C67EB"/>
    <w:rsid w:val="002C68B1"/>
    <w:rsid w:val="002C6C92"/>
    <w:rsid w:val="002C6CB1"/>
    <w:rsid w:val="002C6CD2"/>
    <w:rsid w:val="002C6F67"/>
    <w:rsid w:val="002C70C6"/>
    <w:rsid w:val="002C70D9"/>
    <w:rsid w:val="002C7303"/>
    <w:rsid w:val="002C7334"/>
    <w:rsid w:val="002C763A"/>
    <w:rsid w:val="002D0CE3"/>
    <w:rsid w:val="002D0E40"/>
    <w:rsid w:val="002D11DA"/>
    <w:rsid w:val="002D1455"/>
    <w:rsid w:val="002D1540"/>
    <w:rsid w:val="002D1A15"/>
    <w:rsid w:val="002D1D40"/>
    <w:rsid w:val="002D1EE7"/>
    <w:rsid w:val="002D26C9"/>
    <w:rsid w:val="002D2874"/>
    <w:rsid w:val="002D2895"/>
    <w:rsid w:val="002D2896"/>
    <w:rsid w:val="002D2CB9"/>
    <w:rsid w:val="002D2D11"/>
    <w:rsid w:val="002D2EEF"/>
    <w:rsid w:val="002D3587"/>
    <w:rsid w:val="002D36DE"/>
    <w:rsid w:val="002D3854"/>
    <w:rsid w:val="002D3BBF"/>
    <w:rsid w:val="002D3E5A"/>
    <w:rsid w:val="002D411B"/>
    <w:rsid w:val="002D4126"/>
    <w:rsid w:val="002D44F4"/>
    <w:rsid w:val="002D486C"/>
    <w:rsid w:val="002D4AD5"/>
    <w:rsid w:val="002D4C9A"/>
    <w:rsid w:val="002D4CC7"/>
    <w:rsid w:val="002D4EBB"/>
    <w:rsid w:val="002D4FBE"/>
    <w:rsid w:val="002D5476"/>
    <w:rsid w:val="002D54A4"/>
    <w:rsid w:val="002D59FB"/>
    <w:rsid w:val="002D5C39"/>
    <w:rsid w:val="002D5F16"/>
    <w:rsid w:val="002D5F20"/>
    <w:rsid w:val="002D60E0"/>
    <w:rsid w:val="002D61C1"/>
    <w:rsid w:val="002D6A81"/>
    <w:rsid w:val="002D6B5A"/>
    <w:rsid w:val="002D6BE9"/>
    <w:rsid w:val="002D6D1A"/>
    <w:rsid w:val="002D7301"/>
    <w:rsid w:val="002D7449"/>
    <w:rsid w:val="002D7772"/>
    <w:rsid w:val="002D7807"/>
    <w:rsid w:val="002D7839"/>
    <w:rsid w:val="002D7CA0"/>
    <w:rsid w:val="002D7D47"/>
    <w:rsid w:val="002E00C3"/>
    <w:rsid w:val="002E06A9"/>
    <w:rsid w:val="002E0746"/>
    <w:rsid w:val="002E0825"/>
    <w:rsid w:val="002E0902"/>
    <w:rsid w:val="002E0E24"/>
    <w:rsid w:val="002E100D"/>
    <w:rsid w:val="002E1802"/>
    <w:rsid w:val="002E18FE"/>
    <w:rsid w:val="002E1D81"/>
    <w:rsid w:val="002E1F53"/>
    <w:rsid w:val="002E1F6F"/>
    <w:rsid w:val="002E216F"/>
    <w:rsid w:val="002E25C1"/>
    <w:rsid w:val="002E2692"/>
    <w:rsid w:val="002E2B63"/>
    <w:rsid w:val="002E2E3A"/>
    <w:rsid w:val="002E2E46"/>
    <w:rsid w:val="002E332E"/>
    <w:rsid w:val="002E34CA"/>
    <w:rsid w:val="002E3720"/>
    <w:rsid w:val="002E3796"/>
    <w:rsid w:val="002E3B3D"/>
    <w:rsid w:val="002E44C0"/>
    <w:rsid w:val="002E4913"/>
    <w:rsid w:val="002E4A3A"/>
    <w:rsid w:val="002E4DD3"/>
    <w:rsid w:val="002E4ED3"/>
    <w:rsid w:val="002E4F3B"/>
    <w:rsid w:val="002E551E"/>
    <w:rsid w:val="002E564D"/>
    <w:rsid w:val="002E5B26"/>
    <w:rsid w:val="002E5B5F"/>
    <w:rsid w:val="002E61F6"/>
    <w:rsid w:val="002E6650"/>
    <w:rsid w:val="002E68B9"/>
    <w:rsid w:val="002E6B0A"/>
    <w:rsid w:val="002E6D99"/>
    <w:rsid w:val="002E7011"/>
    <w:rsid w:val="002E7045"/>
    <w:rsid w:val="002E7710"/>
    <w:rsid w:val="002E7CC6"/>
    <w:rsid w:val="002E7FE0"/>
    <w:rsid w:val="002F014B"/>
    <w:rsid w:val="002F05B4"/>
    <w:rsid w:val="002F06BB"/>
    <w:rsid w:val="002F07EB"/>
    <w:rsid w:val="002F0BA8"/>
    <w:rsid w:val="002F15CF"/>
    <w:rsid w:val="002F1C8C"/>
    <w:rsid w:val="002F2000"/>
    <w:rsid w:val="002F21D4"/>
    <w:rsid w:val="002F235B"/>
    <w:rsid w:val="002F237F"/>
    <w:rsid w:val="002F244C"/>
    <w:rsid w:val="002F2462"/>
    <w:rsid w:val="002F28ED"/>
    <w:rsid w:val="002F2988"/>
    <w:rsid w:val="002F2A00"/>
    <w:rsid w:val="002F2FCC"/>
    <w:rsid w:val="002F349C"/>
    <w:rsid w:val="002F366F"/>
    <w:rsid w:val="002F3968"/>
    <w:rsid w:val="002F409A"/>
    <w:rsid w:val="002F422E"/>
    <w:rsid w:val="002F4568"/>
    <w:rsid w:val="002F4E0E"/>
    <w:rsid w:val="002F4F7C"/>
    <w:rsid w:val="002F5182"/>
    <w:rsid w:val="002F51AA"/>
    <w:rsid w:val="002F56B6"/>
    <w:rsid w:val="002F588C"/>
    <w:rsid w:val="002F59D6"/>
    <w:rsid w:val="002F5C89"/>
    <w:rsid w:val="002F5E47"/>
    <w:rsid w:val="002F607C"/>
    <w:rsid w:val="002F6318"/>
    <w:rsid w:val="002F6557"/>
    <w:rsid w:val="002F6DC2"/>
    <w:rsid w:val="002F6E31"/>
    <w:rsid w:val="002F71F9"/>
    <w:rsid w:val="002F73E8"/>
    <w:rsid w:val="002F767B"/>
    <w:rsid w:val="002F78BE"/>
    <w:rsid w:val="002F7AA5"/>
    <w:rsid w:val="002F7C9F"/>
    <w:rsid w:val="00300502"/>
    <w:rsid w:val="003005F8"/>
    <w:rsid w:val="003007D3"/>
    <w:rsid w:val="003008FF"/>
    <w:rsid w:val="00300B02"/>
    <w:rsid w:val="00300B80"/>
    <w:rsid w:val="00300F4D"/>
    <w:rsid w:val="00300FBA"/>
    <w:rsid w:val="00301B79"/>
    <w:rsid w:val="00301D5D"/>
    <w:rsid w:val="00301D8D"/>
    <w:rsid w:val="00302186"/>
    <w:rsid w:val="00302486"/>
    <w:rsid w:val="00302AB4"/>
    <w:rsid w:val="00302E72"/>
    <w:rsid w:val="00302EA5"/>
    <w:rsid w:val="0030301A"/>
    <w:rsid w:val="003030FB"/>
    <w:rsid w:val="00303375"/>
    <w:rsid w:val="00303A39"/>
    <w:rsid w:val="00303BF3"/>
    <w:rsid w:val="00303BF5"/>
    <w:rsid w:val="003049F5"/>
    <w:rsid w:val="00304AF4"/>
    <w:rsid w:val="00304D5D"/>
    <w:rsid w:val="003051BC"/>
    <w:rsid w:val="003056B8"/>
    <w:rsid w:val="00305770"/>
    <w:rsid w:val="00305D33"/>
    <w:rsid w:val="00305DC7"/>
    <w:rsid w:val="00306670"/>
    <w:rsid w:val="00306783"/>
    <w:rsid w:val="003067B7"/>
    <w:rsid w:val="00307603"/>
    <w:rsid w:val="0030770D"/>
    <w:rsid w:val="0030770F"/>
    <w:rsid w:val="00307945"/>
    <w:rsid w:val="00307A23"/>
    <w:rsid w:val="00307A42"/>
    <w:rsid w:val="0031024B"/>
    <w:rsid w:val="003105FB"/>
    <w:rsid w:val="003107EA"/>
    <w:rsid w:val="003108D3"/>
    <w:rsid w:val="00310974"/>
    <w:rsid w:val="00310A4C"/>
    <w:rsid w:val="00310B32"/>
    <w:rsid w:val="00310CCE"/>
    <w:rsid w:val="00311089"/>
    <w:rsid w:val="0031140D"/>
    <w:rsid w:val="00311441"/>
    <w:rsid w:val="00311921"/>
    <w:rsid w:val="00311B66"/>
    <w:rsid w:val="00311C16"/>
    <w:rsid w:val="00311C1E"/>
    <w:rsid w:val="00311D62"/>
    <w:rsid w:val="003122A2"/>
    <w:rsid w:val="00312599"/>
    <w:rsid w:val="00312695"/>
    <w:rsid w:val="003128D5"/>
    <w:rsid w:val="003128F5"/>
    <w:rsid w:val="00312995"/>
    <w:rsid w:val="00312A26"/>
    <w:rsid w:val="00312AE4"/>
    <w:rsid w:val="00312C5F"/>
    <w:rsid w:val="00312C6C"/>
    <w:rsid w:val="00312E17"/>
    <w:rsid w:val="00312F3C"/>
    <w:rsid w:val="003135E6"/>
    <w:rsid w:val="00313663"/>
    <w:rsid w:val="00313805"/>
    <w:rsid w:val="00313B11"/>
    <w:rsid w:val="00313C0D"/>
    <w:rsid w:val="0031433F"/>
    <w:rsid w:val="00314658"/>
    <w:rsid w:val="00314E46"/>
    <w:rsid w:val="00314F38"/>
    <w:rsid w:val="0031521D"/>
    <w:rsid w:val="00315681"/>
    <w:rsid w:val="00316150"/>
    <w:rsid w:val="003163C2"/>
    <w:rsid w:val="00316503"/>
    <w:rsid w:val="0031691A"/>
    <w:rsid w:val="00316931"/>
    <w:rsid w:val="00316A8D"/>
    <w:rsid w:val="00316CD2"/>
    <w:rsid w:val="00316D4B"/>
    <w:rsid w:val="00316E57"/>
    <w:rsid w:val="00317096"/>
    <w:rsid w:val="0031711D"/>
    <w:rsid w:val="00317419"/>
    <w:rsid w:val="003176FC"/>
    <w:rsid w:val="00317D5E"/>
    <w:rsid w:val="00320014"/>
    <w:rsid w:val="00320115"/>
    <w:rsid w:val="00320454"/>
    <w:rsid w:val="00320E04"/>
    <w:rsid w:val="00321009"/>
    <w:rsid w:val="0032193F"/>
    <w:rsid w:val="00321956"/>
    <w:rsid w:val="00321C40"/>
    <w:rsid w:val="00321CB2"/>
    <w:rsid w:val="00322226"/>
    <w:rsid w:val="00322290"/>
    <w:rsid w:val="0032296B"/>
    <w:rsid w:val="00322CC1"/>
    <w:rsid w:val="0032325D"/>
    <w:rsid w:val="003234CA"/>
    <w:rsid w:val="0032398C"/>
    <w:rsid w:val="00323B21"/>
    <w:rsid w:val="00323DA7"/>
    <w:rsid w:val="00323E4A"/>
    <w:rsid w:val="00324012"/>
    <w:rsid w:val="00324515"/>
    <w:rsid w:val="003245A5"/>
    <w:rsid w:val="00324949"/>
    <w:rsid w:val="00324990"/>
    <w:rsid w:val="00324AD5"/>
    <w:rsid w:val="00324D06"/>
    <w:rsid w:val="00324FFC"/>
    <w:rsid w:val="003255A9"/>
    <w:rsid w:val="00325BED"/>
    <w:rsid w:val="0032614A"/>
    <w:rsid w:val="003261DB"/>
    <w:rsid w:val="003262AE"/>
    <w:rsid w:val="0032639F"/>
    <w:rsid w:val="00326566"/>
    <w:rsid w:val="0032661B"/>
    <w:rsid w:val="00326A4D"/>
    <w:rsid w:val="00326AB5"/>
    <w:rsid w:val="00326BA1"/>
    <w:rsid w:val="00326C83"/>
    <w:rsid w:val="00326CD8"/>
    <w:rsid w:val="00326D36"/>
    <w:rsid w:val="00327140"/>
    <w:rsid w:val="003275BA"/>
    <w:rsid w:val="003275BE"/>
    <w:rsid w:val="00327746"/>
    <w:rsid w:val="0032778F"/>
    <w:rsid w:val="0032786C"/>
    <w:rsid w:val="00327904"/>
    <w:rsid w:val="003279D0"/>
    <w:rsid w:val="0033053A"/>
    <w:rsid w:val="00330721"/>
    <w:rsid w:val="0033074E"/>
    <w:rsid w:val="00330AE7"/>
    <w:rsid w:val="003311B2"/>
    <w:rsid w:val="00331331"/>
    <w:rsid w:val="00331650"/>
    <w:rsid w:val="00331FD7"/>
    <w:rsid w:val="003321EC"/>
    <w:rsid w:val="003322CB"/>
    <w:rsid w:val="0033257C"/>
    <w:rsid w:val="003327DE"/>
    <w:rsid w:val="003329CD"/>
    <w:rsid w:val="00332C22"/>
    <w:rsid w:val="00332E19"/>
    <w:rsid w:val="00332FB5"/>
    <w:rsid w:val="003335E1"/>
    <w:rsid w:val="00333B5C"/>
    <w:rsid w:val="00333C34"/>
    <w:rsid w:val="00333D83"/>
    <w:rsid w:val="00333E7C"/>
    <w:rsid w:val="0033403C"/>
    <w:rsid w:val="0033419E"/>
    <w:rsid w:val="003341D9"/>
    <w:rsid w:val="00334288"/>
    <w:rsid w:val="00334545"/>
    <w:rsid w:val="00334E25"/>
    <w:rsid w:val="00334FC7"/>
    <w:rsid w:val="00335171"/>
    <w:rsid w:val="0033544D"/>
    <w:rsid w:val="0033547A"/>
    <w:rsid w:val="0033550E"/>
    <w:rsid w:val="003357E8"/>
    <w:rsid w:val="00335818"/>
    <w:rsid w:val="00335CDC"/>
    <w:rsid w:val="00335E78"/>
    <w:rsid w:val="00335EBB"/>
    <w:rsid w:val="00336093"/>
    <w:rsid w:val="003368C2"/>
    <w:rsid w:val="00336BC3"/>
    <w:rsid w:val="00337243"/>
    <w:rsid w:val="003372D5"/>
    <w:rsid w:val="00337718"/>
    <w:rsid w:val="003401F5"/>
    <w:rsid w:val="003404E1"/>
    <w:rsid w:val="00340867"/>
    <w:rsid w:val="003409FA"/>
    <w:rsid w:val="00340BD0"/>
    <w:rsid w:val="00340F07"/>
    <w:rsid w:val="0034103A"/>
    <w:rsid w:val="00341270"/>
    <w:rsid w:val="00341516"/>
    <w:rsid w:val="00341624"/>
    <w:rsid w:val="00341AA1"/>
    <w:rsid w:val="0034206B"/>
    <w:rsid w:val="0034230F"/>
    <w:rsid w:val="003424C0"/>
    <w:rsid w:val="0034264F"/>
    <w:rsid w:val="00342705"/>
    <w:rsid w:val="00342737"/>
    <w:rsid w:val="00342A48"/>
    <w:rsid w:val="00343090"/>
    <w:rsid w:val="003430BD"/>
    <w:rsid w:val="003433F0"/>
    <w:rsid w:val="00343681"/>
    <w:rsid w:val="00343E20"/>
    <w:rsid w:val="003444E0"/>
    <w:rsid w:val="00344612"/>
    <w:rsid w:val="00344845"/>
    <w:rsid w:val="00345067"/>
    <w:rsid w:val="0034570C"/>
    <w:rsid w:val="00345DEF"/>
    <w:rsid w:val="0034635A"/>
    <w:rsid w:val="00346B3B"/>
    <w:rsid w:val="00346C62"/>
    <w:rsid w:val="00346F5D"/>
    <w:rsid w:val="00347002"/>
    <w:rsid w:val="003476B3"/>
    <w:rsid w:val="00347BB5"/>
    <w:rsid w:val="00347FC3"/>
    <w:rsid w:val="003501CB"/>
    <w:rsid w:val="0035028E"/>
    <w:rsid w:val="00350578"/>
    <w:rsid w:val="0035071E"/>
    <w:rsid w:val="003509D0"/>
    <w:rsid w:val="00350F03"/>
    <w:rsid w:val="003513C6"/>
    <w:rsid w:val="003515D8"/>
    <w:rsid w:val="00351905"/>
    <w:rsid w:val="00351998"/>
    <w:rsid w:val="00351BEA"/>
    <w:rsid w:val="00352093"/>
    <w:rsid w:val="00352202"/>
    <w:rsid w:val="0035238A"/>
    <w:rsid w:val="003526E4"/>
    <w:rsid w:val="00352D90"/>
    <w:rsid w:val="00352F14"/>
    <w:rsid w:val="00352F40"/>
    <w:rsid w:val="00352F58"/>
    <w:rsid w:val="00353176"/>
    <w:rsid w:val="003531DA"/>
    <w:rsid w:val="00353322"/>
    <w:rsid w:val="003533B6"/>
    <w:rsid w:val="00353A88"/>
    <w:rsid w:val="00353C4B"/>
    <w:rsid w:val="00353D38"/>
    <w:rsid w:val="00353EA7"/>
    <w:rsid w:val="0035402D"/>
    <w:rsid w:val="0035434E"/>
    <w:rsid w:val="00354693"/>
    <w:rsid w:val="0035515B"/>
    <w:rsid w:val="003551F4"/>
    <w:rsid w:val="00355397"/>
    <w:rsid w:val="00355790"/>
    <w:rsid w:val="0035595C"/>
    <w:rsid w:val="00355B55"/>
    <w:rsid w:val="00355B62"/>
    <w:rsid w:val="00355C65"/>
    <w:rsid w:val="00355EE6"/>
    <w:rsid w:val="003560F4"/>
    <w:rsid w:val="003562A0"/>
    <w:rsid w:val="003562D7"/>
    <w:rsid w:val="00356309"/>
    <w:rsid w:val="0035664D"/>
    <w:rsid w:val="00356A38"/>
    <w:rsid w:val="00356AC3"/>
    <w:rsid w:val="00356B5D"/>
    <w:rsid w:val="00356CD1"/>
    <w:rsid w:val="00356D7F"/>
    <w:rsid w:val="00357177"/>
    <w:rsid w:val="003571B2"/>
    <w:rsid w:val="003571EB"/>
    <w:rsid w:val="003577E4"/>
    <w:rsid w:val="00360132"/>
    <w:rsid w:val="003605C3"/>
    <w:rsid w:val="00360856"/>
    <w:rsid w:val="00360876"/>
    <w:rsid w:val="00360A8C"/>
    <w:rsid w:val="00360C38"/>
    <w:rsid w:val="00360EAB"/>
    <w:rsid w:val="00360EC4"/>
    <w:rsid w:val="00361090"/>
    <w:rsid w:val="00361242"/>
    <w:rsid w:val="003613F0"/>
    <w:rsid w:val="00361552"/>
    <w:rsid w:val="0036190E"/>
    <w:rsid w:val="00361D02"/>
    <w:rsid w:val="003622EF"/>
    <w:rsid w:val="00362672"/>
    <w:rsid w:val="0036268F"/>
    <w:rsid w:val="003628E1"/>
    <w:rsid w:val="0036403F"/>
    <w:rsid w:val="00364198"/>
    <w:rsid w:val="003642AF"/>
    <w:rsid w:val="003650DD"/>
    <w:rsid w:val="003651EC"/>
    <w:rsid w:val="003653EB"/>
    <w:rsid w:val="00365887"/>
    <w:rsid w:val="003659A8"/>
    <w:rsid w:val="00365A02"/>
    <w:rsid w:val="00365A0B"/>
    <w:rsid w:val="00365B22"/>
    <w:rsid w:val="00366125"/>
    <w:rsid w:val="003662E2"/>
    <w:rsid w:val="00366493"/>
    <w:rsid w:val="00366501"/>
    <w:rsid w:val="003665F7"/>
    <w:rsid w:val="00366763"/>
    <w:rsid w:val="003669F9"/>
    <w:rsid w:val="00366AEF"/>
    <w:rsid w:val="00366BCE"/>
    <w:rsid w:val="00366C7F"/>
    <w:rsid w:val="00366D31"/>
    <w:rsid w:val="003673CD"/>
    <w:rsid w:val="003673E7"/>
    <w:rsid w:val="00367669"/>
    <w:rsid w:val="003678E0"/>
    <w:rsid w:val="0036791E"/>
    <w:rsid w:val="00367D36"/>
    <w:rsid w:val="00367DF1"/>
    <w:rsid w:val="003701E8"/>
    <w:rsid w:val="003702B6"/>
    <w:rsid w:val="00370B61"/>
    <w:rsid w:val="003711E2"/>
    <w:rsid w:val="00371378"/>
    <w:rsid w:val="00371B6C"/>
    <w:rsid w:val="00371C7B"/>
    <w:rsid w:val="00371D56"/>
    <w:rsid w:val="00371DE1"/>
    <w:rsid w:val="003723A8"/>
    <w:rsid w:val="0037245A"/>
    <w:rsid w:val="00372629"/>
    <w:rsid w:val="0037281B"/>
    <w:rsid w:val="00372B01"/>
    <w:rsid w:val="00372B75"/>
    <w:rsid w:val="00372CF0"/>
    <w:rsid w:val="00372F18"/>
    <w:rsid w:val="003732A9"/>
    <w:rsid w:val="003732BD"/>
    <w:rsid w:val="003733E6"/>
    <w:rsid w:val="0037360B"/>
    <w:rsid w:val="00373A66"/>
    <w:rsid w:val="00373FBF"/>
    <w:rsid w:val="003740A8"/>
    <w:rsid w:val="003741DB"/>
    <w:rsid w:val="0037436F"/>
    <w:rsid w:val="00374BE2"/>
    <w:rsid w:val="003751EA"/>
    <w:rsid w:val="003753DD"/>
    <w:rsid w:val="003756AE"/>
    <w:rsid w:val="00375964"/>
    <w:rsid w:val="00375AA5"/>
    <w:rsid w:val="00375ABE"/>
    <w:rsid w:val="00375E6B"/>
    <w:rsid w:val="00376190"/>
    <w:rsid w:val="003763A2"/>
    <w:rsid w:val="00376437"/>
    <w:rsid w:val="00376739"/>
    <w:rsid w:val="00376DC5"/>
    <w:rsid w:val="00376FEB"/>
    <w:rsid w:val="003770D7"/>
    <w:rsid w:val="00377211"/>
    <w:rsid w:val="0037760B"/>
    <w:rsid w:val="00377B49"/>
    <w:rsid w:val="00377CBE"/>
    <w:rsid w:val="00377CDA"/>
    <w:rsid w:val="00377E78"/>
    <w:rsid w:val="00380755"/>
    <w:rsid w:val="00380820"/>
    <w:rsid w:val="00380CA3"/>
    <w:rsid w:val="00380F84"/>
    <w:rsid w:val="00381047"/>
    <w:rsid w:val="0038130B"/>
    <w:rsid w:val="00381489"/>
    <w:rsid w:val="00381574"/>
    <w:rsid w:val="003816D4"/>
    <w:rsid w:val="003819A7"/>
    <w:rsid w:val="00381D80"/>
    <w:rsid w:val="003823D3"/>
    <w:rsid w:val="0038298A"/>
    <w:rsid w:val="00382EB8"/>
    <w:rsid w:val="003837A6"/>
    <w:rsid w:val="0038403B"/>
    <w:rsid w:val="00384152"/>
    <w:rsid w:val="00384195"/>
    <w:rsid w:val="0038435F"/>
    <w:rsid w:val="00384D1D"/>
    <w:rsid w:val="00384DAB"/>
    <w:rsid w:val="003850AE"/>
    <w:rsid w:val="00385191"/>
    <w:rsid w:val="00385371"/>
    <w:rsid w:val="00385410"/>
    <w:rsid w:val="0038547C"/>
    <w:rsid w:val="003855AF"/>
    <w:rsid w:val="003855C4"/>
    <w:rsid w:val="0038577A"/>
    <w:rsid w:val="003858E2"/>
    <w:rsid w:val="0038591C"/>
    <w:rsid w:val="0038597E"/>
    <w:rsid w:val="00385AEA"/>
    <w:rsid w:val="00385C42"/>
    <w:rsid w:val="00385EE1"/>
    <w:rsid w:val="00385F29"/>
    <w:rsid w:val="00385FAA"/>
    <w:rsid w:val="003860F2"/>
    <w:rsid w:val="003869CF"/>
    <w:rsid w:val="00386CA7"/>
    <w:rsid w:val="00387124"/>
    <w:rsid w:val="003871A1"/>
    <w:rsid w:val="0038760D"/>
    <w:rsid w:val="0038770D"/>
    <w:rsid w:val="003877D5"/>
    <w:rsid w:val="003877F4"/>
    <w:rsid w:val="00387A1D"/>
    <w:rsid w:val="00387C44"/>
    <w:rsid w:val="00387E85"/>
    <w:rsid w:val="00387ECA"/>
    <w:rsid w:val="0039020C"/>
    <w:rsid w:val="00390328"/>
    <w:rsid w:val="0039034D"/>
    <w:rsid w:val="0039055F"/>
    <w:rsid w:val="003906EA"/>
    <w:rsid w:val="00390D1C"/>
    <w:rsid w:val="00391330"/>
    <w:rsid w:val="00391450"/>
    <w:rsid w:val="003914F4"/>
    <w:rsid w:val="00391812"/>
    <w:rsid w:val="00391FB8"/>
    <w:rsid w:val="00392365"/>
    <w:rsid w:val="00392374"/>
    <w:rsid w:val="00392B75"/>
    <w:rsid w:val="00392B77"/>
    <w:rsid w:val="00392D91"/>
    <w:rsid w:val="0039315E"/>
    <w:rsid w:val="00393379"/>
    <w:rsid w:val="00393871"/>
    <w:rsid w:val="00394746"/>
    <w:rsid w:val="003947F1"/>
    <w:rsid w:val="003948C6"/>
    <w:rsid w:val="00394A1F"/>
    <w:rsid w:val="00394AB3"/>
    <w:rsid w:val="00394BA8"/>
    <w:rsid w:val="00394F87"/>
    <w:rsid w:val="00395266"/>
    <w:rsid w:val="00395396"/>
    <w:rsid w:val="00395774"/>
    <w:rsid w:val="0039596E"/>
    <w:rsid w:val="00395B65"/>
    <w:rsid w:val="00395EBF"/>
    <w:rsid w:val="00396CB4"/>
    <w:rsid w:val="00397301"/>
    <w:rsid w:val="0039732A"/>
    <w:rsid w:val="00397551"/>
    <w:rsid w:val="00397915"/>
    <w:rsid w:val="0039791C"/>
    <w:rsid w:val="00397B2A"/>
    <w:rsid w:val="00397BAC"/>
    <w:rsid w:val="00397DFB"/>
    <w:rsid w:val="00397E87"/>
    <w:rsid w:val="003A00A5"/>
    <w:rsid w:val="003A07C5"/>
    <w:rsid w:val="003A0914"/>
    <w:rsid w:val="003A0A31"/>
    <w:rsid w:val="003A0AF6"/>
    <w:rsid w:val="003A0E01"/>
    <w:rsid w:val="003A0F95"/>
    <w:rsid w:val="003A0FBB"/>
    <w:rsid w:val="003A1377"/>
    <w:rsid w:val="003A1473"/>
    <w:rsid w:val="003A17FD"/>
    <w:rsid w:val="003A1A4F"/>
    <w:rsid w:val="003A1D5C"/>
    <w:rsid w:val="003A22FD"/>
    <w:rsid w:val="003A230E"/>
    <w:rsid w:val="003A2391"/>
    <w:rsid w:val="003A2523"/>
    <w:rsid w:val="003A26F9"/>
    <w:rsid w:val="003A281C"/>
    <w:rsid w:val="003A2ACB"/>
    <w:rsid w:val="003A2AF3"/>
    <w:rsid w:val="003A2B3B"/>
    <w:rsid w:val="003A2C17"/>
    <w:rsid w:val="003A2DAB"/>
    <w:rsid w:val="003A2F89"/>
    <w:rsid w:val="003A3185"/>
    <w:rsid w:val="003A368C"/>
    <w:rsid w:val="003A36BB"/>
    <w:rsid w:val="003A3E58"/>
    <w:rsid w:val="003A3F0B"/>
    <w:rsid w:val="003A4125"/>
    <w:rsid w:val="003A42FF"/>
    <w:rsid w:val="003A437A"/>
    <w:rsid w:val="003A43B2"/>
    <w:rsid w:val="003A4432"/>
    <w:rsid w:val="003A4614"/>
    <w:rsid w:val="003A476E"/>
    <w:rsid w:val="003A4BE1"/>
    <w:rsid w:val="003A4CBB"/>
    <w:rsid w:val="003A4CD3"/>
    <w:rsid w:val="003A4CE2"/>
    <w:rsid w:val="003A4D09"/>
    <w:rsid w:val="003A53A3"/>
    <w:rsid w:val="003A540E"/>
    <w:rsid w:val="003A5505"/>
    <w:rsid w:val="003A5C09"/>
    <w:rsid w:val="003A5D2A"/>
    <w:rsid w:val="003A61B9"/>
    <w:rsid w:val="003A6452"/>
    <w:rsid w:val="003A65C8"/>
    <w:rsid w:val="003A6B49"/>
    <w:rsid w:val="003A6CB0"/>
    <w:rsid w:val="003A75B5"/>
    <w:rsid w:val="003A7B4C"/>
    <w:rsid w:val="003A7E34"/>
    <w:rsid w:val="003A7F7F"/>
    <w:rsid w:val="003B0393"/>
    <w:rsid w:val="003B0727"/>
    <w:rsid w:val="003B0D5C"/>
    <w:rsid w:val="003B0E4A"/>
    <w:rsid w:val="003B0EA2"/>
    <w:rsid w:val="003B0FDD"/>
    <w:rsid w:val="003B123E"/>
    <w:rsid w:val="003B141A"/>
    <w:rsid w:val="003B1475"/>
    <w:rsid w:val="003B1523"/>
    <w:rsid w:val="003B17F8"/>
    <w:rsid w:val="003B1B86"/>
    <w:rsid w:val="003B1EBA"/>
    <w:rsid w:val="003B1FB9"/>
    <w:rsid w:val="003B22A8"/>
    <w:rsid w:val="003B2864"/>
    <w:rsid w:val="003B2A6B"/>
    <w:rsid w:val="003B2D77"/>
    <w:rsid w:val="003B2EE4"/>
    <w:rsid w:val="003B2F09"/>
    <w:rsid w:val="003B3099"/>
    <w:rsid w:val="003B31AF"/>
    <w:rsid w:val="003B31C6"/>
    <w:rsid w:val="003B36CC"/>
    <w:rsid w:val="003B38D4"/>
    <w:rsid w:val="003B3914"/>
    <w:rsid w:val="003B3932"/>
    <w:rsid w:val="003B3B8B"/>
    <w:rsid w:val="003B3C8C"/>
    <w:rsid w:val="003B3CD5"/>
    <w:rsid w:val="003B3FD2"/>
    <w:rsid w:val="003B3FF7"/>
    <w:rsid w:val="003B401B"/>
    <w:rsid w:val="003B404E"/>
    <w:rsid w:val="003B4A16"/>
    <w:rsid w:val="003B4B11"/>
    <w:rsid w:val="003B4BF2"/>
    <w:rsid w:val="003B4D9C"/>
    <w:rsid w:val="003B5536"/>
    <w:rsid w:val="003B5ADB"/>
    <w:rsid w:val="003B5BBE"/>
    <w:rsid w:val="003B615C"/>
    <w:rsid w:val="003B6299"/>
    <w:rsid w:val="003B6436"/>
    <w:rsid w:val="003B64DA"/>
    <w:rsid w:val="003B6A62"/>
    <w:rsid w:val="003B6F17"/>
    <w:rsid w:val="003B7259"/>
    <w:rsid w:val="003B763B"/>
    <w:rsid w:val="003B7A1B"/>
    <w:rsid w:val="003B7CC9"/>
    <w:rsid w:val="003B7E97"/>
    <w:rsid w:val="003C0288"/>
    <w:rsid w:val="003C09BE"/>
    <w:rsid w:val="003C0E65"/>
    <w:rsid w:val="003C0FD6"/>
    <w:rsid w:val="003C1455"/>
    <w:rsid w:val="003C160F"/>
    <w:rsid w:val="003C1A14"/>
    <w:rsid w:val="003C1B6A"/>
    <w:rsid w:val="003C1DFB"/>
    <w:rsid w:val="003C1FB9"/>
    <w:rsid w:val="003C203A"/>
    <w:rsid w:val="003C20BB"/>
    <w:rsid w:val="003C2761"/>
    <w:rsid w:val="003C2D0A"/>
    <w:rsid w:val="003C2E78"/>
    <w:rsid w:val="003C2F26"/>
    <w:rsid w:val="003C3383"/>
    <w:rsid w:val="003C39C6"/>
    <w:rsid w:val="003C3E66"/>
    <w:rsid w:val="003C3F20"/>
    <w:rsid w:val="003C4432"/>
    <w:rsid w:val="003C497A"/>
    <w:rsid w:val="003C4F1E"/>
    <w:rsid w:val="003C5440"/>
    <w:rsid w:val="003C588C"/>
    <w:rsid w:val="003C58CA"/>
    <w:rsid w:val="003C58F6"/>
    <w:rsid w:val="003C5F8C"/>
    <w:rsid w:val="003C61F2"/>
    <w:rsid w:val="003C652F"/>
    <w:rsid w:val="003C6804"/>
    <w:rsid w:val="003C7077"/>
    <w:rsid w:val="003C7520"/>
    <w:rsid w:val="003C75E2"/>
    <w:rsid w:val="003C78EE"/>
    <w:rsid w:val="003D0400"/>
    <w:rsid w:val="003D05A9"/>
    <w:rsid w:val="003D0615"/>
    <w:rsid w:val="003D0A3C"/>
    <w:rsid w:val="003D1037"/>
    <w:rsid w:val="003D1155"/>
    <w:rsid w:val="003D12A2"/>
    <w:rsid w:val="003D1399"/>
    <w:rsid w:val="003D1808"/>
    <w:rsid w:val="003D1A35"/>
    <w:rsid w:val="003D1ADC"/>
    <w:rsid w:val="003D23EF"/>
    <w:rsid w:val="003D2C20"/>
    <w:rsid w:val="003D2C4F"/>
    <w:rsid w:val="003D2E92"/>
    <w:rsid w:val="003D330F"/>
    <w:rsid w:val="003D339D"/>
    <w:rsid w:val="003D3996"/>
    <w:rsid w:val="003D3B4E"/>
    <w:rsid w:val="003D3EF1"/>
    <w:rsid w:val="003D3FA1"/>
    <w:rsid w:val="003D4208"/>
    <w:rsid w:val="003D443C"/>
    <w:rsid w:val="003D44D6"/>
    <w:rsid w:val="003D4773"/>
    <w:rsid w:val="003D47B2"/>
    <w:rsid w:val="003D4923"/>
    <w:rsid w:val="003D4D02"/>
    <w:rsid w:val="003D4FAB"/>
    <w:rsid w:val="003D5268"/>
    <w:rsid w:val="003D5524"/>
    <w:rsid w:val="003D57A4"/>
    <w:rsid w:val="003D5830"/>
    <w:rsid w:val="003D5862"/>
    <w:rsid w:val="003D59C0"/>
    <w:rsid w:val="003D5A84"/>
    <w:rsid w:val="003D5B01"/>
    <w:rsid w:val="003D60B0"/>
    <w:rsid w:val="003D65A9"/>
    <w:rsid w:val="003D6654"/>
    <w:rsid w:val="003D6BEE"/>
    <w:rsid w:val="003D6E28"/>
    <w:rsid w:val="003D72C9"/>
    <w:rsid w:val="003E0132"/>
    <w:rsid w:val="003E02E3"/>
    <w:rsid w:val="003E03F3"/>
    <w:rsid w:val="003E0CE2"/>
    <w:rsid w:val="003E0E51"/>
    <w:rsid w:val="003E0F06"/>
    <w:rsid w:val="003E12B7"/>
    <w:rsid w:val="003E18E0"/>
    <w:rsid w:val="003E1D34"/>
    <w:rsid w:val="003E244A"/>
    <w:rsid w:val="003E25B3"/>
    <w:rsid w:val="003E2611"/>
    <w:rsid w:val="003E274F"/>
    <w:rsid w:val="003E27E7"/>
    <w:rsid w:val="003E28C5"/>
    <w:rsid w:val="003E2BD4"/>
    <w:rsid w:val="003E2C3D"/>
    <w:rsid w:val="003E30B4"/>
    <w:rsid w:val="003E3599"/>
    <w:rsid w:val="003E39B0"/>
    <w:rsid w:val="003E3A22"/>
    <w:rsid w:val="003E3E27"/>
    <w:rsid w:val="003E3EAE"/>
    <w:rsid w:val="003E456C"/>
    <w:rsid w:val="003E45F7"/>
    <w:rsid w:val="003E4628"/>
    <w:rsid w:val="003E46EE"/>
    <w:rsid w:val="003E4CBC"/>
    <w:rsid w:val="003E4E64"/>
    <w:rsid w:val="003E5030"/>
    <w:rsid w:val="003E5077"/>
    <w:rsid w:val="003E5102"/>
    <w:rsid w:val="003E5399"/>
    <w:rsid w:val="003E54DA"/>
    <w:rsid w:val="003E54F0"/>
    <w:rsid w:val="003E566C"/>
    <w:rsid w:val="003E5838"/>
    <w:rsid w:val="003E5C6A"/>
    <w:rsid w:val="003E66A6"/>
    <w:rsid w:val="003E67A5"/>
    <w:rsid w:val="003E67DA"/>
    <w:rsid w:val="003E6E03"/>
    <w:rsid w:val="003E722B"/>
    <w:rsid w:val="003E742D"/>
    <w:rsid w:val="003E751E"/>
    <w:rsid w:val="003E76B9"/>
    <w:rsid w:val="003E7C0E"/>
    <w:rsid w:val="003E7CE0"/>
    <w:rsid w:val="003E7EAA"/>
    <w:rsid w:val="003E7FF1"/>
    <w:rsid w:val="003F01CB"/>
    <w:rsid w:val="003F066E"/>
    <w:rsid w:val="003F0846"/>
    <w:rsid w:val="003F09C2"/>
    <w:rsid w:val="003F0E1C"/>
    <w:rsid w:val="003F0F2C"/>
    <w:rsid w:val="003F0F53"/>
    <w:rsid w:val="003F110C"/>
    <w:rsid w:val="003F1136"/>
    <w:rsid w:val="003F1156"/>
    <w:rsid w:val="003F16D6"/>
    <w:rsid w:val="003F1A9E"/>
    <w:rsid w:val="003F1C36"/>
    <w:rsid w:val="003F1C99"/>
    <w:rsid w:val="003F1DA3"/>
    <w:rsid w:val="003F207B"/>
    <w:rsid w:val="003F225A"/>
    <w:rsid w:val="003F2426"/>
    <w:rsid w:val="003F2970"/>
    <w:rsid w:val="003F30E0"/>
    <w:rsid w:val="003F3398"/>
    <w:rsid w:val="003F39EF"/>
    <w:rsid w:val="003F3A33"/>
    <w:rsid w:val="003F3B48"/>
    <w:rsid w:val="003F3C01"/>
    <w:rsid w:val="003F4041"/>
    <w:rsid w:val="003F4049"/>
    <w:rsid w:val="003F4A5F"/>
    <w:rsid w:val="003F56A0"/>
    <w:rsid w:val="003F58AD"/>
    <w:rsid w:val="003F5970"/>
    <w:rsid w:val="003F59E8"/>
    <w:rsid w:val="003F5D37"/>
    <w:rsid w:val="003F5FC2"/>
    <w:rsid w:val="003F69D5"/>
    <w:rsid w:val="003F6D4A"/>
    <w:rsid w:val="003F6DA5"/>
    <w:rsid w:val="003F6E3F"/>
    <w:rsid w:val="003F6E78"/>
    <w:rsid w:val="003F716E"/>
    <w:rsid w:val="003F733B"/>
    <w:rsid w:val="003F73DC"/>
    <w:rsid w:val="003F7478"/>
    <w:rsid w:val="003F7698"/>
    <w:rsid w:val="003F76B6"/>
    <w:rsid w:val="003F7808"/>
    <w:rsid w:val="003F7A4C"/>
    <w:rsid w:val="004003D5"/>
    <w:rsid w:val="004005FE"/>
    <w:rsid w:val="00400B45"/>
    <w:rsid w:val="00400B84"/>
    <w:rsid w:val="00400C22"/>
    <w:rsid w:val="004010BF"/>
    <w:rsid w:val="004010CC"/>
    <w:rsid w:val="004011B6"/>
    <w:rsid w:val="00401E67"/>
    <w:rsid w:val="004025C9"/>
    <w:rsid w:val="00402D0A"/>
    <w:rsid w:val="004033C5"/>
    <w:rsid w:val="00403A8A"/>
    <w:rsid w:val="00403B00"/>
    <w:rsid w:val="00403DD8"/>
    <w:rsid w:val="00404433"/>
    <w:rsid w:val="004049E2"/>
    <w:rsid w:val="00405445"/>
    <w:rsid w:val="004054D9"/>
    <w:rsid w:val="004056E7"/>
    <w:rsid w:val="00405935"/>
    <w:rsid w:val="00405BD4"/>
    <w:rsid w:val="00405D01"/>
    <w:rsid w:val="00406154"/>
    <w:rsid w:val="004062E5"/>
    <w:rsid w:val="0040642F"/>
    <w:rsid w:val="00406559"/>
    <w:rsid w:val="004065F3"/>
    <w:rsid w:val="00406839"/>
    <w:rsid w:val="004077D4"/>
    <w:rsid w:val="00407940"/>
    <w:rsid w:val="00407B87"/>
    <w:rsid w:val="00407BF8"/>
    <w:rsid w:val="00407CB8"/>
    <w:rsid w:val="00407DE0"/>
    <w:rsid w:val="0041019A"/>
    <w:rsid w:val="004106C4"/>
    <w:rsid w:val="0041077F"/>
    <w:rsid w:val="0041083F"/>
    <w:rsid w:val="00410A27"/>
    <w:rsid w:val="00410DC9"/>
    <w:rsid w:val="00410FE5"/>
    <w:rsid w:val="004112CB"/>
    <w:rsid w:val="0041157B"/>
    <w:rsid w:val="004117A0"/>
    <w:rsid w:val="004119DC"/>
    <w:rsid w:val="004119EB"/>
    <w:rsid w:val="00411D59"/>
    <w:rsid w:val="00411F98"/>
    <w:rsid w:val="0041249C"/>
    <w:rsid w:val="004124EB"/>
    <w:rsid w:val="004127B2"/>
    <w:rsid w:val="00412CB6"/>
    <w:rsid w:val="0041320D"/>
    <w:rsid w:val="00413286"/>
    <w:rsid w:val="0041336C"/>
    <w:rsid w:val="00413522"/>
    <w:rsid w:val="004136B7"/>
    <w:rsid w:val="00413BE5"/>
    <w:rsid w:val="00413CB4"/>
    <w:rsid w:val="00413D2D"/>
    <w:rsid w:val="00413E9E"/>
    <w:rsid w:val="0041421C"/>
    <w:rsid w:val="0041430A"/>
    <w:rsid w:val="004145D7"/>
    <w:rsid w:val="00414737"/>
    <w:rsid w:val="00414B0A"/>
    <w:rsid w:val="00414CE5"/>
    <w:rsid w:val="0041517D"/>
    <w:rsid w:val="00415741"/>
    <w:rsid w:val="00415786"/>
    <w:rsid w:val="004158B0"/>
    <w:rsid w:val="004158D7"/>
    <w:rsid w:val="00415977"/>
    <w:rsid w:val="00415C6D"/>
    <w:rsid w:val="00415D3D"/>
    <w:rsid w:val="00415D96"/>
    <w:rsid w:val="0041663B"/>
    <w:rsid w:val="00416748"/>
    <w:rsid w:val="00416BC1"/>
    <w:rsid w:val="00416CD8"/>
    <w:rsid w:val="00416DA1"/>
    <w:rsid w:val="00416FD0"/>
    <w:rsid w:val="00417A06"/>
    <w:rsid w:val="00417B97"/>
    <w:rsid w:val="00417BAF"/>
    <w:rsid w:val="00417CB0"/>
    <w:rsid w:val="00417F53"/>
    <w:rsid w:val="00417FB8"/>
    <w:rsid w:val="004201F5"/>
    <w:rsid w:val="0042028C"/>
    <w:rsid w:val="004202DD"/>
    <w:rsid w:val="00420633"/>
    <w:rsid w:val="004206D9"/>
    <w:rsid w:val="0042082F"/>
    <w:rsid w:val="00420962"/>
    <w:rsid w:val="00420A6D"/>
    <w:rsid w:val="00420D2A"/>
    <w:rsid w:val="00421054"/>
    <w:rsid w:val="0042137C"/>
    <w:rsid w:val="0042161D"/>
    <w:rsid w:val="0042163E"/>
    <w:rsid w:val="00421B29"/>
    <w:rsid w:val="00421B41"/>
    <w:rsid w:val="00421B87"/>
    <w:rsid w:val="00421EE2"/>
    <w:rsid w:val="00422021"/>
    <w:rsid w:val="00422127"/>
    <w:rsid w:val="0042218D"/>
    <w:rsid w:val="00422236"/>
    <w:rsid w:val="004222BF"/>
    <w:rsid w:val="00422651"/>
    <w:rsid w:val="0042284A"/>
    <w:rsid w:val="0042288C"/>
    <w:rsid w:val="00422BD9"/>
    <w:rsid w:val="004230A1"/>
    <w:rsid w:val="0042310A"/>
    <w:rsid w:val="00423723"/>
    <w:rsid w:val="0042384E"/>
    <w:rsid w:val="00423BB9"/>
    <w:rsid w:val="00423FD3"/>
    <w:rsid w:val="00424030"/>
    <w:rsid w:val="00424223"/>
    <w:rsid w:val="004244B6"/>
    <w:rsid w:val="0042483A"/>
    <w:rsid w:val="00424C71"/>
    <w:rsid w:val="00424D1C"/>
    <w:rsid w:val="00425027"/>
    <w:rsid w:val="0042527B"/>
    <w:rsid w:val="0042528A"/>
    <w:rsid w:val="00425665"/>
    <w:rsid w:val="00425707"/>
    <w:rsid w:val="004259F1"/>
    <w:rsid w:val="00425A22"/>
    <w:rsid w:val="00425CBB"/>
    <w:rsid w:val="00425DF1"/>
    <w:rsid w:val="00425DF4"/>
    <w:rsid w:val="00425DF8"/>
    <w:rsid w:val="004260A6"/>
    <w:rsid w:val="00426467"/>
    <w:rsid w:val="00426473"/>
    <w:rsid w:val="00426890"/>
    <w:rsid w:val="00426CF6"/>
    <w:rsid w:val="0042743E"/>
    <w:rsid w:val="004274D9"/>
    <w:rsid w:val="00427540"/>
    <w:rsid w:val="004275E0"/>
    <w:rsid w:val="00427633"/>
    <w:rsid w:val="004278EA"/>
    <w:rsid w:val="00427E5B"/>
    <w:rsid w:val="0043014B"/>
    <w:rsid w:val="00430211"/>
    <w:rsid w:val="00430387"/>
    <w:rsid w:val="0043077A"/>
    <w:rsid w:val="0043078F"/>
    <w:rsid w:val="00430935"/>
    <w:rsid w:val="00430966"/>
    <w:rsid w:val="00430F23"/>
    <w:rsid w:val="00431009"/>
    <w:rsid w:val="004312A1"/>
    <w:rsid w:val="004313F4"/>
    <w:rsid w:val="00431DFD"/>
    <w:rsid w:val="004323AA"/>
    <w:rsid w:val="004323EF"/>
    <w:rsid w:val="00432734"/>
    <w:rsid w:val="0043279B"/>
    <w:rsid w:val="00432D09"/>
    <w:rsid w:val="00432EF6"/>
    <w:rsid w:val="004332D2"/>
    <w:rsid w:val="004335DB"/>
    <w:rsid w:val="0043362F"/>
    <w:rsid w:val="00433CDA"/>
    <w:rsid w:val="00433CF5"/>
    <w:rsid w:val="00433E67"/>
    <w:rsid w:val="004340A4"/>
    <w:rsid w:val="004347D1"/>
    <w:rsid w:val="00434B73"/>
    <w:rsid w:val="00434BAC"/>
    <w:rsid w:val="00435449"/>
    <w:rsid w:val="004354A2"/>
    <w:rsid w:val="00435653"/>
    <w:rsid w:val="00435755"/>
    <w:rsid w:val="00435B76"/>
    <w:rsid w:val="00435B8C"/>
    <w:rsid w:val="00435D48"/>
    <w:rsid w:val="00435DC9"/>
    <w:rsid w:val="0043657E"/>
    <w:rsid w:val="0043681D"/>
    <w:rsid w:val="00436B9A"/>
    <w:rsid w:val="00436D05"/>
    <w:rsid w:val="0043714A"/>
    <w:rsid w:val="00437C40"/>
    <w:rsid w:val="00437EC1"/>
    <w:rsid w:val="004401C1"/>
    <w:rsid w:val="0044046B"/>
    <w:rsid w:val="0044049F"/>
    <w:rsid w:val="0044064E"/>
    <w:rsid w:val="0044071E"/>
    <w:rsid w:val="00440826"/>
    <w:rsid w:val="00440966"/>
    <w:rsid w:val="00440D7B"/>
    <w:rsid w:val="00440F01"/>
    <w:rsid w:val="00441055"/>
    <w:rsid w:val="004410FB"/>
    <w:rsid w:val="0044117B"/>
    <w:rsid w:val="00441313"/>
    <w:rsid w:val="0044207D"/>
    <w:rsid w:val="00442B25"/>
    <w:rsid w:val="00442D54"/>
    <w:rsid w:val="004432B2"/>
    <w:rsid w:val="004435AA"/>
    <w:rsid w:val="004439CD"/>
    <w:rsid w:val="004439F9"/>
    <w:rsid w:val="00443CB8"/>
    <w:rsid w:val="004440C6"/>
    <w:rsid w:val="0044427D"/>
    <w:rsid w:val="00444471"/>
    <w:rsid w:val="00444613"/>
    <w:rsid w:val="00444633"/>
    <w:rsid w:val="0044474F"/>
    <w:rsid w:val="00444A9B"/>
    <w:rsid w:val="00444CA9"/>
    <w:rsid w:val="00444D14"/>
    <w:rsid w:val="00445334"/>
    <w:rsid w:val="00445959"/>
    <w:rsid w:val="00445B3B"/>
    <w:rsid w:val="00445C55"/>
    <w:rsid w:val="00445DB8"/>
    <w:rsid w:val="00446223"/>
    <w:rsid w:val="004467A5"/>
    <w:rsid w:val="00446C5A"/>
    <w:rsid w:val="00447245"/>
    <w:rsid w:val="00447AB8"/>
    <w:rsid w:val="00447AF2"/>
    <w:rsid w:val="00447AF4"/>
    <w:rsid w:val="00447DF4"/>
    <w:rsid w:val="00447F3C"/>
    <w:rsid w:val="00447FB7"/>
    <w:rsid w:val="00450065"/>
    <w:rsid w:val="004500AC"/>
    <w:rsid w:val="004500C5"/>
    <w:rsid w:val="0045046A"/>
    <w:rsid w:val="00450638"/>
    <w:rsid w:val="0045083C"/>
    <w:rsid w:val="004509CB"/>
    <w:rsid w:val="00450B40"/>
    <w:rsid w:val="00450BDC"/>
    <w:rsid w:val="00451467"/>
    <w:rsid w:val="004517F7"/>
    <w:rsid w:val="00451BD2"/>
    <w:rsid w:val="00451CB5"/>
    <w:rsid w:val="00451EAB"/>
    <w:rsid w:val="004523D4"/>
    <w:rsid w:val="00452411"/>
    <w:rsid w:val="00452BA7"/>
    <w:rsid w:val="00452E11"/>
    <w:rsid w:val="00452F69"/>
    <w:rsid w:val="00453079"/>
    <w:rsid w:val="00453344"/>
    <w:rsid w:val="00453B20"/>
    <w:rsid w:val="00453E36"/>
    <w:rsid w:val="004541E5"/>
    <w:rsid w:val="0045428D"/>
    <w:rsid w:val="004544D6"/>
    <w:rsid w:val="00454553"/>
    <w:rsid w:val="00454804"/>
    <w:rsid w:val="00454A31"/>
    <w:rsid w:val="00454BB0"/>
    <w:rsid w:val="004552FD"/>
    <w:rsid w:val="004553B4"/>
    <w:rsid w:val="00455454"/>
    <w:rsid w:val="00455725"/>
    <w:rsid w:val="00455B12"/>
    <w:rsid w:val="004560D3"/>
    <w:rsid w:val="004561DB"/>
    <w:rsid w:val="00456423"/>
    <w:rsid w:val="004564D4"/>
    <w:rsid w:val="00456600"/>
    <w:rsid w:val="00456796"/>
    <w:rsid w:val="004567CD"/>
    <w:rsid w:val="00456A88"/>
    <w:rsid w:val="0045705F"/>
    <w:rsid w:val="00457337"/>
    <w:rsid w:val="004574B7"/>
    <w:rsid w:val="00457ABC"/>
    <w:rsid w:val="00457CDC"/>
    <w:rsid w:val="00457D09"/>
    <w:rsid w:val="00457F94"/>
    <w:rsid w:val="004601B1"/>
    <w:rsid w:val="0046031F"/>
    <w:rsid w:val="00460487"/>
    <w:rsid w:val="004609D7"/>
    <w:rsid w:val="00460AD2"/>
    <w:rsid w:val="00461175"/>
    <w:rsid w:val="0046173B"/>
    <w:rsid w:val="004619C8"/>
    <w:rsid w:val="00461A57"/>
    <w:rsid w:val="00462017"/>
    <w:rsid w:val="00462B2A"/>
    <w:rsid w:val="00462D2D"/>
    <w:rsid w:val="00462D5C"/>
    <w:rsid w:val="00463334"/>
    <w:rsid w:val="004634CB"/>
    <w:rsid w:val="00463704"/>
    <w:rsid w:val="00463782"/>
    <w:rsid w:val="00463887"/>
    <w:rsid w:val="004639D0"/>
    <w:rsid w:val="00463B1B"/>
    <w:rsid w:val="00463B46"/>
    <w:rsid w:val="00463D12"/>
    <w:rsid w:val="00463D71"/>
    <w:rsid w:val="00463E82"/>
    <w:rsid w:val="00464161"/>
    <w:rsid w:val="0046452D"/>
    <w:rsid w:val="004648DD"/>
    <w:rsid w:val="004649B8"/>
    <w:rsid w:val="00464C65"/>
    <w:rsid w:val="00464C92"/>
    <w:rsid w:val="00464EFE"/>
    <w:rsid w:val="004659AC"/>
    <w:rsid w:val="00465D99"/>
    <w:rsid w:val="0046658B"/>
    <w:rsid w:val="004667AE"/>
    <w:rsid w:val="004673F2"/>
    <w:rsid w:val="004675D3"/>
    <w:rsid w:val="004675E7"/>
    <w:rsid w:val="00467606"/>
    <w:rsid w:val="00467F74"/>
    <w:rsid w:val="00467FD0"/>
    <w:rsid w:val="0047003E"/>
    <w:rsid w:val="004704E3"/>
    <w:rsid w:val="004708DE"/>
    <w:rsid w:val="004708F7"/>
    <w:rsid w:val="00470BB7"/>
    <w:rsid w:val="00470C98"/>
    <w:rsid w:val="00470D54"/>
    <w:rsid w:val="00471253"/>
    <w:rsid w:val="00471B89"/>
    <w:rsid w:val="00471CC1"/>
    <w:rsid w:val="004720D5"/>
    <w:rsid w:val="00472181"/>
    <w:rsid w:val="00472478"/>
    <w:rsid w:val="004724B1"/>
    <w:rsid w:val="00472647"/>
    <w:rsid w:val="004726E0"/>
    <w:rsid w:val="00472981"/>
    <w:rsid w:val="004731F2"/>
    <w:rsid w:val="00473200"/>
    <w:rsid w:val="00473804"/>
    <w:rsid w:val="00473829"/>
    <w:rsid w:val="00473B6A"/>
    <w:rsid w:val="0047411D"/>
    <w:rsid w:val="00474422"/>
    <w:rsid w:val="0047448A"/>
    <w:rsid w:val="004744CC"/>
    <w:rsid w:val="00474F51"/>
    <w:rsid w:val="00474FE5"/>
    <w:rsid w:val="004755C3"/>
    <w:rsid w:val="00475CAB"/>
    <w:rsid w:val="00475FD3"/>
    <w:rsid w:val="004766DB"/>
    <w:rsid w:val="00476709"/>
    <w:rsid w:val="0047676E"/>
    <w:rsid w:val="00476CBF"/>
    <w:rsid w:val="00476DD5"/>
    <w:rsid w:val="00476E8F"/>
    <w:rsid w:val="00476E9B"/>
    <w:rsid w:val="00476FF2"/>
    <w:rsid w:val="00477BD6"/>
    <w:rsid w:val="00477BE8"/>
    <w:rsid w:val="00480288"/>
    <w:rsid w:val="0048033B"/>
    <w:rsid w:val="00480353"/>
    <w:rsid w:val="00480406"/>
    <w:rsid w:val="004806F3"/>
    <w:rsid w:val="00480A60"/>
    <w:rsid w:val="00480EA2"/>
    <w:rsid w:val="00480FF5"/>
    <w:rsid w:val="00481250"/>
    <w:rsid w:val="00481358"/>
    <w:rsid w:val="00481537"/>
    <w:rsid w:val="004818BB"/>
    <w:rsid w:val="00481B7A"/>
    <w:rsid w:val="004824DC"/>
    <w:rsid w:val="004828DA"/>
    <w:rsid w:val="00482C49"/>
    <w:rsid w:val="00482F82"/>
    <w:rsid w:val="00483251"/>
    <w:rsid w:val="00484127"/>
    <w:rsid w:val="0048415C"/>
    <w:rsid w:val="00484413"/>
    <w:rsid w:val="0048459C"/>
    <w:rsid w:val="004847F3"/>
    <w:rsid w:val="00484864"/>
    <w:rsid w:val="00484990"/>
    <w:rsid w:val="00484A20"/>
    <w:rsid w:val="00484C72"/>
    <w:rsid w:val="00484CE1"/>
    <w:rsid w:val="00484F06"/>
    <w:rsid w:val="00485264"/>
    <w:rsid w:val="00485280"/>
    <w:rsid w:val="00485858"/>
    <w:rsid w:val="00485C35"/>
    <w:rsid w:val="00486180"/>
    <w:rsid w:val="00486509"/>
    <w:rsid w:val="004866A6"/>
    <w:rsid w:val="00486999"/>
    <w:rsid w:val="004869AD"/>
    <w:rsid w:val="00486D70"/>
    <w:rsid w:val="00486EB9"/>
    <w:rsid w:val="00486F83"/>
    <w:rsid w:val="00487146"/>
    <w:rsid w:val="00487B8A"/>
    <w:rsid w:val="004902D0"/>
    <w:rsid w:val="0049030A"/>
    <w:rsid w:val="00490348"/>
    <w:rsid w:val="0049043A"/>
    <w:rsid w:val="004905A6"/>
    <w:rsid w:val="00490905"/>
    <w:rsid w:val="00490932"/>
    <w:rsid w:val="004909AC"/>
    <w:rsid w:val="00490C29"/>
    <w:rsid w:val="00490C5D"/>
    <w:rsid w:val="00490FE1"/>
    <w:rsid w:val="00491201"/>
    <w:rsid w:val="0049144D"/>
    <w:rsid w:val="004915DE"/>
    <w:rsid w:val="004919E4"/>
    <w:rsid w:val="00491BE9"/>
    <w:rsid w:val="00491C9C"/>
    <w:rsid w:val="00491E94"/>
    <w:rsid w:val="00492141"/>
    <w:rsid w:val="00492463"/>
    <w:rsid w:val="0049262D"/>
    <w:rsid w:val="00492798"/>
    <w:rsid w:val="0049292F"/>
    <w:rsid w:val="004929DC"/>
    <w:rsid w:val="00492BAE"/>
    <w:rsid w:val="004930E2"/>
    <w:rsid w:val="004934D5"/>
    <w:rsid w:val="004936BD"/>
    <w:rsid w:val="004936C2"/>
    <w:rsid w:val="00493943"/>
    <w:rsid w:val="00493995"/>
    <w:rsid w:val="00493A37"/>
    <w:rsid w:val="00493D07"/>
    <w:rsid w:val="00493D77"/>
    <w:rsid w:val="0049412C"/>
    <w:rsid w:val="00494222"/>
    <w:rsid w:val="004944CB"/>
    <w:rsid w:val="004944CD"/>
    <w:rsid w:val="00494544"/>
    <w:rsid w:val="0049457D"/>
    <w:rsid w:val="00494693"/>
    <w:rsid w:val="004949A8"/>
    <w:rsid w:val="00494AC8"/>
    <w:rsid w:val="00494E00"/>
    <w:rsid w:val="00495314"/>
    <w:rsid w:val="004954E9"/>
    <w:rsid w:val="00495F5B"/>
    <w:rsid w:val="00496249"/>
    <w:rsid w:val="00496426"/>
    <w:rsid w:val="004965D5"/>
    <w:rsid w:val="0049690D"/>
    <w:rsid w:val="00496B49"/>
    <w:rsid w:val="00496D4C"/>
    <w:rsid w:val="00496DAA"/>
    <w:rsid w:val="00496E8D"/>
    <w:rsid w:val="00496FBC"/>
    <w:rsid w:val="00497001"/>
    <w:rsid w:val="00497030"/>
    <w:rsid w:val="0049714C"/>
    <w:rsid w:val="004971A7"/>
    <w:rsid w:val="00497309"/>
    <w:rsid w:val="004975CC"/>
    <w:rsid w:val="004977C0"/>
    <w:rsid w:val="00497970"/>
    <w:rsid w:val="00497992"/>
    <w:rsid w:val="00497A57"/>
    <w:rsid w:val="00497E11"/>
    <w:rsid w:val="004A01C5"/>
    <w:rsid w:val="004A0459"/>
    <w:rsid w:val="004A05CC"/>
    <w:rsid w:val="004A0658"/>
    <w:rsid w:val="004A0797"/>
    <w:rsid w:val="004A0F2A"/>
    <w:rsid w:val="004A15BB"/>
    <w:rsid w:val="004A1A38"/>
    <w:rsid w:val="004A1E20"/>
    <w:rsid w:val="004A232F"/>
    <w:rsid w:val="004A24EF"/>
    <w:rsid w:val="004A2DA6"/>
    <w:rsid w:val="004A2F3F"/>
    <w:rsid w:val="004A3377"/>
    <w:rsid w:val="004A3593"/>
    <w:rsid w:val="004A3952"/>
    <w:rsid w:val="004A3B8D"/>
    <w:rsid w:val="004A3EAC"/>
    <w:rsid w:val="004A402E"/>
    <w:rsid w:val="004A413F"/>
    <w:rsid w:val="004A4F96"/>
    <w:rsid w:val="004A5784"/>
    <w:rsid w:val="004A589E"/>
    <w:rsid w:val="004A5A59"/>
    <w:rsid w:val="004A5CE4"/>
    <w:rsid w:val="004A5F9C"/>
    <w:rsid w:val="004A61FA"/>
    <w:rsid w:val="004A6317"/>
    <w:rsid w:val="004A638F"/>
    <w:rsid w:val="004A6A58"/>
    <w:rsid w:val="004A6F95"/>
    <w:rsid w:val="004A7079"/>
    <w:rsid w:val="004A7219"/>
    <w:rsid w:val="004A74BC"/>
    <w:rsid w:val="004A75DD"/>
    <w:rsid w:val="004A7837"/>
    <w:rsid w:val="004A7E34"/>
    <w:rsid w:val="004A7F7C"/>
    <w:rsid w:val="004B042A"/>
    <w:rsid w:val="004B098F"/>
    <w:rsid w:val="004B09B0"/>
    <w:rsid w:val="004B0C3C"/>
    <w:rsid w:val="004B0F4C"/>
    <w:rsid w:val="004B1062"/>
    <w:rsid w:val="004B14DF"/>
    <w:rsid w:val="004B1B52"/>
    <w:rsid w:val="004B1BAE"/>
    <w:rsid w:val="004B1C85"/>
    <w:rsid w:val="004B1D6F"/>
    <w:rsid w:val="004B1F71"/>
    <w:rsid w:val="004B20BF"/>
    <w:rsid w:val="004B20C9"/>
    <w:rsid w:val="004B20E0"/>
    <w:rsid w:val="004B2468"/>
    <w:rsid w:val="004B27C6"/>
    <w:rsid w:val="004B27E8"/>
    <w:rsid w:val="004B2956"/>
    <w:rsid w:val="004B2A3B"/>
    <w:rsid w:val="004B2DC7"/>
    <w:rsid w:val="004B2EFB"/>
    <w:rsid w:val="004B3081"/>
    <w:rsid w:val="004B31F1"/>
    <w:rsid w:val="004B33D0"/>
    <w:rsid w:val="004B3752"/>
    <w:rsid w:val="004B37BC"/>
    <w:rsid w:val="004B3B08"/>
    <w:rsid w:val="004B3C31"/>
    <w:rsid w:val="004B3C43"/>
    <w:rsid w:val="004B4573"/>
    <w:rsid w:val="004B46A0"/>
    <w:rsid w:val="004B4B1C"/>
    <w:rsid w:val="004B4D43"/>
    <w:rsid w:val="004B51E4"/>
    <w:rsid w:val="004B529D"/>
    <w:rsid w:val="004B52BD"/>
    <w:rsid w:val="004B54D1"/>
    <w:rsid w:val="004B5718"/>
    <w:rsid w:val="004B5753"/>
    <w:rsid w:val="004B57FF"/>
    <w:rsid w:val="004B599A"/>
    <w:rsid w:val="004B6078"/>
    <w:rsid w:val="004B60F2"/>
    <w:rsid w:val="004B6222"/>
    <w:rsid w:val="004B635C"/>
    <w:rsid w:val="004B6526"/>
    <w:rsid w:val="004B6577"/>
    <w:rsid w:val="004B66E0"/>
    <w:rsid w:val="004B685C"/>
    <w:rsid w:val="004B6FD8"/>
    <w:rsid w:val="004B7001"/>
    <w:rsid w:val="004B74EA"/>
    <w:rsid w:val="004B75C6"/>
    <w:rsid w:val="004B77CD"/>
    <w:rsid w:val="004B79AC"/>
    <w:rsid w:val="004B7B6E"/>
    <w:rsid w:val="004B7E45"/>
    <w:rsid w:val="004B7F02"/>
    <w:rsid w:val="004C03BF"/>
    <w:rsid w:val="004C08EF"/>
    <w:rsid w:val="004C0B02"/>
    <w:rsid w:val="004C0F1F"/>
    <w:rsid w:val="004C1273"/>
    <w:rsid w:val="004C1484"/>
    <w:rsid w:val="004C1596"/>
    <w:rsid w:val="004C1C85"/>
    <w:rsid w:val="004C1F30"/>
    <w:rsid w:val="004C2003"/>
    <w:rsid w:val="004C28BD"/>
    <w:rsid w:val="004C2DE7"/>
    <w:rsid w:val="004C2F11"/>
    <w:rsid w:val="004C2F31"/>
    <w:rsid w:val="004C3045"/>
    <w:rsid w:val="004C360F"/>
    <w:rsid w:val="004C3FF2"/>
    <w:rsid w:val="004C400C"/>
    <w:rsid w:val="004C41F8"/>
    <w:rsid w:val="004C4AC6"/>
    <w:rsid w:val="004C4AE3"/>
    <w:rsid w:val="004C4B54"/>
    <w:rsid w:val="004C4C64"/>
    <w:rsid w:val="004C4D30"/>
    <w:rsid w:val="004C4E38"/>
    <w:rsid w:val="004C4FF2"/>
    <w:rsid w:val="004C511C"/>
    <w:rsid w:val="004C5976"/>
    <w:rsid w:val="004C5D02"/>
    <w:rsid w:val="004C5DD6"/>
    <w:rsid w:val="004C61CD"/>
    <w:rsid w:val="004C6418"/>
    <w:rsid w:val="004C6A28"/>
    <w:rsid w:val="004C6F09"/>
    <w:rsid w:val="004C6F0E"/>
    <w:rsid w:val="004C773E"/>
    <w:rsid w:val="004C7AE6"/>
    <w:rsid w:val="004C7E10"/>
    <w:rsid w:val="004D01ED"/>
    <w:rsid w:val="004D0330"/>
    <w:rsid w:val="004D0525"/>
    <w:rsid w:val="004D062B"/>
    <w:rsid w:val="004D07E9"/>
    <w:rsid w:val="004D093B"/>
    <w:rsid w:val="004D0AC5"/>
    <w:rsid w:val="004D0DFC"/>
    <w:rsid w:val="004D0E48"/>
    <w:rsid w:val="004D1382"/>
    <w:rsid w:val="004D14AE"/>
    <w:rsid w:val="004D1585"/>
    <w:rsid w:val="004D16D4"/>
    <w:rsid w:val="004D17AA"/>
    <w:rsid w:val="004D1CE8"/>
    <w:rsid w:val="004D227A"/>
    <w:rsid w:val="004D22AD"/>
    <w:rsid w:val="004D2377"/>
    <w:rsid w:val="004D23F3"/>
    <w:rsid w:val="004D2A08"/>
    <w:rsid w:val="004D2A67"/>
    <w:rsid w:val="004D2E00"/>
    <w:rsid w:val="004D2F61"/>
    <w:rsid w:val="004D30B7"/>
    <w:rsid w:val="004D31B0"/>
    <w:rsid w:val="004D329C"/>
    <w:rsid w:val="004D33B4"/>
    <w:rsid w:val="004D34EB"/>
    <w:rsid w:val="004D3585"/>
    <w:rsid w:val="004D3769"/>
    <w:rsid w:val="004D3931"/>
    <w:rsid w:val="004D3B97"/>
    <w:rsid w:val="004D3BBE"/>
    <w:rsid w:val="004D43BF"/>
    <w:rsid w:val="004D43C9"/>
    <w:rsid w:val="004D46F3"/>
    <w:rsid w:val="004D4702"/>
    <w:rsid w:val="004D4838"/>
    <w:rsid w:val="004D4A11"/>
    <w:rsid w:val="004D4F9F"/>
    <w:rsid w:val="004D5522"/>
    <w:rsid w:val="004D5655"/>
    <w:rsid w:val="004D56EF"/>
    <w:rsid w:val="004D5710"/>
    <w:rsid w:val="004D5722"/>
    <w:rsid w:val="004D59D7"/>
    <w:rsid w:val="004D60C5"/>
    <w:rsid w:val="004D6275"/>
    <w:rsid w:val="004D6877"/>
    <w:rsid w:val="004D687C"/>
    <w:rsid w:val="004D68E0"/>
    <w:rsid w:val="004D696E"/>
    <w:rsid w:val="004D6B53"/>
    <w:rsid w:val="004D6F39"/>
    <w:rsid w:val="004D6F98"/>
    <w:rsid w:val="004D7082"/>
    <w:rsid w:val="004D721E"/>
    <w:rsid w:val="004D73EE"/>
    <w:rsid w:val="004D7B27"/>
    <w:rsid w:val="004D7D70"/>
    <w:rsid w:val="004D7E16"/>
    <w:rsid w:val="004D7E30"/>
    <w:rsid w:val="004E010A"/>
    <w:rsid w:val="004E01B7"/>
    <w:rsid w:val="004E0400"/>
    <w:rsid w:val="004E074F"/>
    <w:rsid w:val="004E0CCF"/>
    <w:rsid w:val="004E11D7"/>
    <w:rsid w:val="004E1240"/>
    <w:rsid w:val="004E127C"/>
    <w:rsid w:val="004E14DB"/>
    <w:rsid w:val="004E158D"/>
    <w:rsid w:val="004E172E"/>
    <w:rsid w:val="004E1ACC"/>
    <w:rsid w:val="004E1D7C"/>
    <w:rsid w:val="004E1E31"/>
    <w:rsid w:val="004E2066"/>
    <w:rsid w:val="004E2495"/>
    <w:rsid w:val="004E2A8C"/>
    <w:rsid w:val="004E2AF7"/>
    <w:rsid w:val="004E2C8F"/>
    <w:rsid w:val="004E30C5"/>
    <w:rsid w:val="004E3630"/>
    <w:rsid w:val="004E36B4"/>
    <w:rsid w:val="004E41C3"/>
    <w:rsid w:val="004E42E8"/>
    <w:rsid w:val="004E437E"/>
    <w:rsid w:val="004E45D0"/>
    <w:rsid w:val="004E4609"/>
    <w:rsid w:val="004E463E"/>
    <w:rsid w:val="004E46A9"/>
    <w:rsid w:val="004E47BF"/>
    <w:rsid w:val="004E4A32"/>
    <w:rsid w:val="004E4B49"/>
    <w:rsid w:val="004E4D10"/>
    <w:rsid w:val="004E5234"/>
    <w:rsid w:val="004E586B"/>
    <w:rsid w:val="004E6217"/>
    <w:rsid w:val="004E629C"/>
    <w:rsid w:val="004E68DA"/>
    <w:rsid w:val="004E6AA4"/>
    <w:rsid w:val="004E6C01"/>
    <w:rsid w:val="004E6C22"/>
    <w:rsid w:val="004E78BC"/>
    <w:rsid w:val="004E7937"/>
    <w:rsid w:val="004E7DE5"/>
    <w:rsid w:val="004E7EF3"/>
    <w:rsid w:val="004F00E0"/>
    <w:rsid w:val="004F0632"/>
    <w:rsid w:val="004F0803"/>
    <w:rsid w:val="004F09CB"/>
    <w:rsid w:val="004F0B0E"/>
    <w:rsid w:val="004F0B16"/>
    <w:rsid w:val="004F1174"/>
    <w:rsid w:val="004F1211"/>
    <w:rsid w:val="004F132E"/>
    <w:rsid w:val="004F13A1"/>
    <w:rsid w:val="004F1417"/>
    <w:rsid w:val="004F1420"/>
    <w:rsid w:val="004F1595"/>
    <w:rsid w:val="004F1FA5"/>
    <w:rsid w:val="004F2555"/>
    <w:rsid w:val="004F2958"/>
    <w:rsid w:val="004F29A4"/>
    <w:rsid w:val="004F3616"/>
    <w:rsid w:val="004F378C"/>
    <w:rsid w:val="004F3AB3"/>
    <w:rsid w:val="004F3D5F"/>
    <w:rsid w:val="004F4131"/>
    <w:rsid w:val="004F4CBC"/>
    <w:rsid w:val="004F4D2D"/>
    <w:rsid w:val="004F56D8"/>
    <w:rsid w:val="004F5798"/>
    <w:rsid w:val="004F5B47"/>
    <w:rsid w:val="004F6195"/>
    <w:rsid w:val="004F6C74"/>
    <w:rsid w:val="004F6D08"/>
    <w:rsid w:val="004F6D17"/>
    <w:rsid w:val="004F6D22"/>
    <w:rsid w:val="004F6E49"/>
    <w:rsid w:val="004F6EC7"/>
    <w:rsid w:val="004F6F82"/>
    <w:rsid w:val="004F702B"/>
    <w:rsid w:val="004F7BD5"/>
    <w:rsid w:val="004F7D24"/>
    <w:rsid w:val="004F7E17"/>
    <w:rsid w:val="004F7EBC"/>
    <w:rsid w:val="004F7EDB"/>
    <w:rsid w:val="004F7F95"/>
    <w:rsid w:val="00500223"/>
    <w:rsid w:val="005008E9"/>
    <w:rsid w:val="00500910"/>
    <w:rsid w:val="005009E7"/>
    <w:rsid w:val="005009EA"/>
    <w:rsid w:val="00500A59"/>
    <w:rsid w:val="00500B9D"/>
    <w:rsid w:val="00500D7E"/>
    <w:rsid w:val="005019A2"/>
    <w:rsid w:val="00502331"/>
    <w:rsid w:val="00502511"/>
    <w:rsid w:val="0050316C"/>
    <w:rsid w:val="00503250"/>
    <w:rsid w:val="0050358B"/>
    <w:rsid w:val="0050399D"/>
    <w:rsid w:val="00503BB3"/>
    <w:rsid w:val="00503DF0"/>
    <w:rsid w:val="00504089"/>
    <w:rsid w:val="0050449D"/>
    <w:rsid w:val="00504778"/>
    <w:rsid w:val="005048BF"/>
    <w:rsid w:val="00504991"/>
    <w:rsid w:val="0050521E"/>
    <w:rsid w:val="0050571E"/>
    <w:rsid w:val="00505983"/>
    <w:rsid w:val="0050599F"/>
    <w:rsid w:val="005059E4"/>
    <w:rsid w:val="00505AFA"/>
    <w:rsid w:val="00505B53"/>
    <w:rsid w:val="00505F2F"/>
    <w:rsid w:val="00505F64"/>
    <w:rsid w:val="005062D8"/>
    <w:rsid w:val="00506708"/>
    <w:rsid w:val="005067FF"/>
    <w:rsid w:val="005068FF"/>
    <w:rsid w:val="005069C4"/>
    <w:rsid w:val="00506DD7"/>
    <w:rsid w:val="0050723E"/>
    <w:rsid w:val="0050781F"/>
    <w:rsid w:val="00507998"/>
    <w:rsid w:val="005079C0"/>
    <w:rsid w:val="00507B3C"/>
    <w:rsid w:val="00507E7E"/>
    <w:rsid w:val="0051009E"/>
    <w:rsid w:val="0051074B"/>
    <w:rsid w:val="005109BB"/>
    <w:rsid w:val="00511481"/>
    <w:rsid w:val="005114C7"/>
    <w:rsid w:val="00511740"/>
    <w:rsid w:val="005118F1"/>
    <w:rsid w:val="00511B14"/>
    <w:rsid w:val="005120D5"/>
    <w:rsid w:val="005125A3"/>
    <w:rsid w:val="00513381"/>
    <w:rsid w:val="00513514"/>
    <w:rsid w:val="0051365D"/>
    <w:rsid w:val="005137E2"/>
    <w:rsid w:val="00513E7E"/>
    <w:rsid w:val="005141B0"/>
    <w:rsid w:val="005141E3"/>
    <w:rsid w:val="00514482"/>
    <w:rsid w:val="005144FE"/>
    <w:rsid w:val="00514671"/>
    <w:rsid w:val="00514D16"/>
    <w:rsid w:val="00514FB0"/>
    <w:rsid w:val="00515109"/>
    <w:rsid w:val="005158BD"/>
    <w:rsid w:val="005159D5"/>
    <w:rsid w:val="00515D69"/>
    <w:rsid w:val="00515E9A"/>
    <w:rsid w:val="00515F08"/>
    <w:rsid w:val="00516297"/>
    <w:rsid w:val="00516443"/>
    <w:rsid w:val="005165CC"/>
    <w:rsid w:val="005168B8"/>
    <w:rsid w:val="00516992"/>
    <w:rsid w:val="005169EF"/>
    <w:rsid w:val="00516CD7"/>
    <w:rsid w:val="0051736C"/>
    <w:rsid w:val="00517CF3"/>
    <w:rsid w:val="005203CE"/>
    <w:rsid w:val="00520A44"/>
    <w:rsid w:val="00520A92"/>
    <w:rsid w:val="00520AE2"/>
    <w:rsid w:val="00520B05"/>
    <w:rsid w:val="00520C9A"/>
    <w:rsid w:val="0052104B"/>
    <w:rsid w:val="005212F9"/>
    <w:rsid w:val="00521539"/>
    <w:rsid w:val="00521841"/>
    <w:rsid w:val="00521A54"/>
    <w:rsid w:val="00521B5F"/>
    <w:rsid w:val="00521DA5"/>
    <w:rsid w:val="00522885"/>
    <w:rsid w:val="00522CBE"/>
    <w:rsid w:val="00522CCE"/>
    <w:rsid w:val="00523290"/>
    <w:rsid w:val="005232DB"/>
    <w:rsid w:val="00523505"/>
    <w:rsid w:val="005236B6"/>
    <w:rsid w:val="005239E2"/>
    <w:rsid w:val="00523B09"/>
    <w:rsid w:val="0052410C"/>
    <w:rsid w:val="005241E8"/>
    <w:rsid w:val="00524321"/>
    <w:rsid w:val="00524401"/>
    <w:rsid w:val="00524512"/>
    <w:rsid w:val="005246C1"/>
    <w:rsid w:val="00524AA9"/>
    <w:rsid w:val="00524BC2"/>
    <w:rsid w:val="00524CE4"/>
    <w:rsid w:val="00524D18"/>
    <w:rsid w:val="0052545A"/>
    <w:rsid w:val="00525582"/>
    <w:rsid w:val="0052575A"/>
    <w:rsid w:val="005257AB"/>
    <w:rsid w:val="00525CF7"/>
    <w:rsid w:val="00525CFD"/>
    <w:rsid w:val="00525F95"/>
    <w:rsid w:val="005260DB"/>
    <w:rsid w:val="00526470"/>
    <w:rsid w:val="0052665E"/>
    <w:rsid w:val="005266D0"/>
    <w:rsid w:val="005266F8"/>
    <w:rsid w:val="00526BF3"/>
    <w:rsid w:val="005270D3"/>
    <w:rsid w:val="005271A3"/>
    <w:rsid w:val="005276CB"/>
    <w:rsid w:val="00527A05"/>
    <w:rsid w:val="005301A1"/>
    <w:rsid w:val="00530519"/>
    <w:rsid w:val="0053099B"/>
    <w:rsid w:val="00530AC1"/>
    <w:rsid w:val="00530E81"/>
    <w:rsid w:val="0053126C"/>
    <w:rsid w:val="00531374"/>
    <w:rsid w:val="005317B0"/>
    <w:rsid w:val="00531A15"/>
    <w:rsid w:val="00531C47"/>
    <w:rsid w:val="005321E5"/>
    <w:rsid w:val="00532805"/>
    <w:rsid w:val="00532DE4"/>
    <w:rsid w:val="00532EAA"/>
    <w:rsid w:val="00533034"/>
    <w:rsid w:val="0053309D"/>
    <w:rsid w:val="005330F3"/>
    <w:rsid w:val="00533116"/>
    <w:rsid w:val="00533409"/>
    <w:rsid w:val="00533600"/>
    <w:rsid w:val="00533685"/>
    <w:rsid w:val="00533690"/>
    <w:rsid w:val="0053388C"/>
    <w:rsid w:val="00533B36"/>
    <w:rsid w:val="00533BFC"/>
    <w:rsid w:val="00533D59"/>
    <w:rsid w:val="00533FCC"/>
    <w:rsid w:val="005341AC"/>
    <w:rsid w:val="00534509"/>
    <w:rsid w:val="005347EA"/>
    <w:rsid w:val="00534A6D"/>
    <w:rsid w:val="005350A7"/>
    <w:rsid w:val="0053575D"/>
    <w:rsid w:val="0053597F"/>
    <w:rsid w:val="00535B2C"/>
    <w:rsid w:val="00535C56"/>
    <w:rsid w:val="0053605A"/>
    <w:rsid w:val="0053624B"/>
    <w:rsid w:val="005363D2"/>
    <w:rsid w:val="0053646C"/>
    <w:rsid w:val="00536564"/>
    <w:rsid w:val="00536D27"/>
    <w:rsid w:val="00536F85"/>
    <w:rsid w:val="00537147"/>
    <w:rsid w:val="0053730D"/>
    <w:rsid w:val="00537810"/>
    <w:rsid w:val="00537B1B"/>
    <w:rsid w:val="00537CE8"/>
    <w:rsid w:val="0054002A"/>
    <w:rsid w:val="00540713"/>
    <w:rsid w:val="00540843"/>
    <w:rsid w:val="00540EC2"/>
    <w:rsid w:val="005410AD"/>
    <w:rsid w:val="0054111E"/>
    <w:rsid w:val="00541160"/>
    <w:rsid w:val="005412FE"/>
    <w:rsid w:val="005415CE"/>
    <w:rsid w:val="00541709"/>
    <w:rsid w:val="00541A96"/>
    <w:rsid w:val="00541CB7"/>
    <w:rsid w:val="00541D2B"/>
    <w:rsid w:val="00541D7A"/>
    <w:rsid w:val="00541FDF"/>
    <w:rsid w:val="0054243F"/>
    <w:rsid w:val="00542535"/>
    <w:rsid w:val="00542721"/>
    <w:rsid w:val="00542C91"/>
    <w:rsid w:val="00542FBB"/>
    <w:rsid w:val="005436E5"/>
    <w:rsid w:val="005436E7"/>
    <w:rsid w:val="00543A4C"/>
    <w:rsid w:val="00543BA9"/>
    <w:rsid w:val="00543D43"/>
    <w:rsid w:val="00543EE9"/>
    <w:rsid w:val="00543F75"/>
    <w:rsid w:val="0054405A"/>
    <w:rsid w:val="005442A4"/>
    <w:rsid w:val="0054437A"/>
    <w:rsid w:val="005445CA"/>
    <w:rsid w:val="00544743"/>
    <w:rsid w:val="005447CE"/>
    <w:rsid w:val="00544C95"/>
    <w:rsid w:val="00544CFA"/>
    <w:rsid w:val="005459EF"/>
    <w:rsid w:val="00545A2A"/>
    <w:rsid w:val="00545A7B"/>
    <w:rsid w:val="00545BAE"/>
    <w:rsid w:val="00546174"/>
    <w:rsid w:val="00546180"/>
    <w:rsid w:val="005464FA"/>
    <w:rsid w:val="0054694A"/>
    <w:rsid w:val="005469EA"/>
    <w:rsid w:val="0054706E"/>
    <w:rsid w:val="005470AA"/>
    <w:rsid w:val="005472EC"/>
    <w:rsid w:val="0054738A"/>
    <w:rsid w:val="0054738E"/>
    <w:rsid w:val="0054741E"/>
    <w:rsid w:val="005477E0"/>
    <w:rsid w:val="00547A25"/>
    <w:rsid w:val="00547B24"/>
    <w:rsid w:val="00547D96"/>
    <w:rsid w:val="00547DEE"/>
    <w:rsid w:val="00550402"/>
    <w:rsid w:val="005504DA"/>
    <w:rsid w:val="0055093A"/>
    <w:rsid w:val="00551081"/>
    <w:rsid w:val="005511F0"/>
    <w:rsid w:val="00551313"/>
    <w:rsid w:val="00551CA1"/>
    <w:rsid w:val="005520D7"/>
    <w:rsid w:val="005524BC"/>
    <w:rsid w:val="00552832"/>
    <w:rsid w:val="00552FD7"/>
    <w:rsid w:val="005530DD"/>
    <w:rsid w:val="0055317B"/>
    <w:rsid w:val="00553361"/>
    <w:rsid w:val="005536D9"/>
    <w:rsid w:val="00553863"/>
    <w:rsid w:val="00553B06"/>
    <w:rsid w:val="00553CA7"/>
    <w:rsid w:val="0055409A"/>
    <w:rsid w:val="00554970"/>
    <w:rsid w:val="00554976"/>
    <w:rsid w:val="005549E2"/>
    <w:rsid w:val="00554B41"/>
    <w:rsid w:val="00554CBF"/>
    <w:rsid w:val="00555817"/>
    <w:rsid w:val="00555967"/>
    <w:rsid w:val="00555AEF"/>
    <w:rsid w:val="00555BC3"/>
    <w:rsid w:val="00555CA1"/>
    <w:rsid w:val="00555F12"/>
    <w:rsid w:val="0055623C"/>
    <w:rsid w:val="005564B4"/>
    <w:rsid w:val="00556909"/>
    <w:rsid w:val="00556AD2"/>
    <w:rsid w:val="00556F90"/>
    <w:rsid w:val="00557054"/>
    <w:rsid w:val="00557664"/>
    <w:rsid w:val="005577CD"/>
    <w:rsid w:val="00557C82"/>
    <w:rsid w:val="00557D61"/>
    <w:rsid w:val="00557F17"/>
    <w:rsid w:val="00560141"/>
    <w:rsid w:val="00560168"/>
    <w:rsid w:val="00560403"/>
    <w:rsid w:val="00560434"/>
    <w:rsid w:val="00560493"/>
    <w:rsid w:val="005604B7"/>
    <w:rsid w:val="005605A5"/>
    <w:rsid w:val="00560731"/>
    <w:rsid w:val="005608FD"/>
    <w:rsid w:val="00560A9B"/>
    <w:rsid w:val="00560AFE"/>
    <w:rsid w:val="00560B0D"/>
    <w:rsid w:val="00560E85"/>
    <w:rsid w:val="005610AD"/>
    <w:rsid w:val="00561A94"/>
    <w:rsid w:val="00561B3B"/>
    <w:rsid w:val="00561B86"/>
    <w:rsid w:val="00562147"/>
    <w:rsid w:val="005621A3"/>
    <w:rsid w:val="00562289"/>
    <w:rsid w:val="00562430"/>
    <w:rsid w:val="005625D9"/>
    <w:rsid w:val="005629E3"/>
    <w:rsid w:val="00562AE0"/>
    <w:rsid w:val="00562AE6"/>
    <w:rsid w:val="00562B56"/>
    <w:rsid w:val="00562BD5"/>
    <w:rsid w:val="00562DA2"/>
    <w:rsid w:val="00562EB0"/>
    <w:rsid w:val="0056344E"/>
    <w:rsid w:val="00563585"/>
    <w:rsid w:val="00563674"/>
    <w:rsid w:val="00563A7C"/>
    <w:rsid w:val="00563BAB"/>
    <w:rsid w:val="00563EE9"/>
    <w:rsid w:val="00563F73"/>
    <w:rsid w:val="00564075"/>
    <w:rsid w:val="005640BA"/>
    <w:rsid w:val="005640C9"/>
    <w:rsid w:val="005640FE"/>
    <w:rsid w:val="005642CD"/>
    <w:rsid w:val="005649D0"/>
    <w:rsid w:val="00564D31"/>
    <w:rsid w:val="00565317"/>
    <w:rsid w:val="00566146"/>
    <w:rsid w:val="00566303"/>
    <w:rsid w:val="00566617"/>
    <w:rsid w:val="00566685"/>
    <w:rsid w:val="005668D6"/>
    <w:rsid w:val="00566A51"/>
    <w:rsid w:val="00566B46"/>
    <w:rsid w:val="00566F23"/>
    <w:rsid w:val="005671A2"/>
    <w:rsid w:val="005671A5"/>
    <w:rsid w:val="0056763F"/>
    <w:rsid w:val="00567786"/>
    <w:rsid w:val="00567CD3"/>
    <w:rsid w:val="00567ECD"/>
    <w:rsid w:val="005701BF"/>
    <w:rsid w:val="00570407"/>
    <w:rsid w:val="00570432"/>
    <w:rsid w:val="0057045D"/>
    <w:rsid w:val="00570488"/>
    <w:rsid w:val="00570A34"/>
    <w:rsid w:val="00570C4C"/>
    <w:rsid w:val="00570FB0"/>
    <w:rsid w:val="0057110D"/>
    <w:rsid w:val="00571120"/>
    <w:rsid w:val="005713A7"/>
    <w:rsid w:val="0057189C"/>
    <w:rsid w:val="005718B2"/>
    <w:rsid w:val="00571AFA"/>
    <w:rsid w:val="005721F8"/>
    <w:rsid w:val="005723BE"/>
    <w:rsid w:val="00572632"/>
    <w:rsid w:val="00572861"/>
    <w:rsid w:val="005728DB"/>
    <w:rsid w:val="00572D01"/>
    <w:rsid w:val="0057307F"/>
    <w:rsid w:val="005731BB"/>
    <w:rsid w:val="00573236"/>
    <w:rsid w:val="0057350E"/>
    <w:rsid w:val="005736C7"/>
    <w:rsid w:val="00573805"/>
    <w:rsid w:val="00573A0D"/>
    <w:rsid w:val="00573B9F"/>
    <w:rsid w:val="00573F60"/>
    <w:rsid w:val="00574372"/>
    <w:rsid w:val="00574433"/>
    <w:rsid w:val="0057452A"/>
    <w:rsid w:val="00574539"/>
    <w:rsid w:val="00574712"/>
    <w:rsid w:val="00574953"/>
    <w:rsid w:val="00574B06"/>
    <w:rsid w:val="00574B0C"/>
    <w:rsid w:val="00575148"/>
    <w:rsid w:val="00575283"/>
    <w:rsid w:val="0057529A"/>
    <w:rsid w:val="00575389"/>
    <w:rsid w:val="00575477"/>
    <w:rsid w:val="0057548B"/>
    <w:rsid w:val="00575735"/>
    <w:rsid w:val="005759BC"/>
    <w:rsid w:val="00575E08"/>
    <w:rsid w:val="0057649A"/>
    <w:rsid w:val="00576665"/>
    <w:rsid w:val="005767BE"/>
    <w:rsid w:val="005767DC"/>
    <w:rsid w:val="00576B0F"/>
    <w:rsid w:val="00577248"/>
    <w:rsid w:val="005775D0"/>
    <w:rsid w:val="00577A68"/>
    <w:rsid w:val="00580258"/>
    <w:rsid w:val="00580457"/>
    <w:rsid w:val="0058048D"/>
    <w:rsid w:val="00580EF4"/>
    <w:rsid w:val="00580FD0"/>
    <w:rsid w:val="0058107C"/>
    <w:rsid w:val="0058123E"/>
    <w:rsid w:val="005812C7"/>
    <w:rsid w:val="0058195A"/>
    <w:rsid w:val="00581B2C"/>
    <w:rsid w:val="00581CB7"/>
    <w:rsid w:val="005826C6"/>
    <w:rsid w:val="00582776"/>
    <w:rsid w:val="0058288F"/>
    <w:rsid w:val="00582A73"/>
    <w:rsid w:val="00582FE7"/>
    <w:rsid w:val="005833C4"/>
    <w:rsid w:val="0058344A"/>
    <w:rsid w:val="005835C7"/>
    <w:rsid w:val="005838E4"/>
    <w:rsid w:val="005839AE"/>
    <w:rsid w:val="00583B68"/>
    <w:rsid w:val="00583E33"/>
    <w:rsid w:val="00583E72"/>
    <w:rsid w:val="0058408C"/>
    <w:rsid w:val="00584247"/>
    <w:rsid w:val="00584369"/>
    <w:rsid w:val="00584514"/>
    <w:rsid w:val="00584AB8"/>
    <w:rsid w:val="00584CAE"/>
    <w:rsid w:val="00584E96"/>
    <w:rsid w:val="00584F57"/>
    <w:rsid w:val="00584FFE"/>
    <w:rsid w:val="005850CA"/>
    <w:rsid w:val="005851A9"/>
    <w:rsid w:val="005851BA"/>
    <w:rsid w:val="00585A2B"/>
    <w:rsid w:val="00585A92"/>
    <w:rsid w:val="00585E18"/>
    <w:rsid w:val="00585E83"/>
    <w:rsid w:val="0058616F"/>
    <w:rsid w:val="005862A0"/>
    <w:rsid w:val="00586513"/>
    <w:rsid w:val="00586610"/>
    <w:rsid w:val="0058669B"/>
    <w:rsid w:val="00586CF5"/>
    <w:rsid w:val="00586D89"/>
    <w:rsid w:val="00586F59"/>
    <w:rsid w:val="00587054"/>
    <w:rsid w:val="005871D8"/>
    <w:rsid w:val="0058739E"/>
    <w:rsid w:val="00587B21"/>
    <w:rsid w:val="00587BAB"/>
    <w:rsid w:val="00587CEE"/>
    <w:rsid w:val="00587F26"/>
    <w:rsid w:val="00587FDD"/>
    <w:rsid w:val="00590017"/>
    <w:rsid w:val="00590124"/>
    <w:rsid w:val="00590583"/>
    <w:rsid w:val="00590C5D"/>
    <w:rsid w:val="00590E2A"/>
    <w:rsid w:val="00590EE3"/>
    <w:rsid w:val="00591008"/>
    <w:rsid w:val="00591126"/>
    <w:rsid w:val="005915DF"/>
    <w:rsid w:val="0059170F"/>
    <w:rsid w:val="00591812"/>
    <w:rsid w:val="005918E1"/>
    <w:rsid w:val="00591977"/>
    <w:rsid w:val="00591BC3"/>
    <w:rsid w:val="00591C4B"/>
    <w:rsid w:val="0059221E"/>
    <w:rsid w:val="0059257A"/>
    <w:rsid w:val="005926B2"/>
    <w:rsid w:val="005928C3"/>
    <w:rsid w:val="00592D4D"/>
    <w:rsid w:val="00592F2A"/>
    <w:rsid w:val="00593248"/>
    <w:rsid w:val="00593384"/>
    <w:rsid w:val="005933ED"/>
    <w:rsid w:val="0059340C"/>
    <w:rsid w:val="005936CB"/>
    <w:rsid w:val="00593C6B"/>
    <w:rsid w:val="005945EB"/>
    <w:rsid w:val="005948A0"/>
    <w:rsid w:val="00594B5F"/>
    <w:rsid w:val="00594E3E"/>
    <w:rsid w:val="00595330"/>
    <w:rsid w:val="005953AE"/>
    <w:rsid w:val="00595561"/>
    <w:rsid w:val="0059579E"/>
    <w:rsid w:val="0059609E"/>
    <w:rsid w:val="005961FC"/>
    <w:rsid w:val="0059638B"/>
    <w:rsid w:val="005968BD"/>
    <w:rsid w:val="00596CF3"/>
    <w:rsid w:val="00596D24"/>
    <w:rsid w:val="00596DBB"/>
    <w:rsid w:val="00596E71"/>
    <w:rsid w:val="00596F4D"/>
    <w:rsid w:val="00596FD8"/>
    <w:rsid w:val="0059713F"/>
    <w:rsid w:val="00597314"/>
    <w:rsid w:val="0059740E"/>
    <w:rsid w:val="0059769E"/>
    <w:rsid w:val="0059794A"/>
    <w:rsid w:val="00597E74"/>
    <w:rsid w:val="00597F2E"/>
    <w:rsid w:val="00597FAA"/>
    <w:rsid w:val="00597FF6"/>
    <w:rsid w:val="005A00D1"/>
    <w:rsid w:val="005A0304"/>
    <w:rsid w:val="005A0542"/>
    <w:rsid w:val="005A0684"/>
    <w:rsid w:val="005A07D2"/>
    <w:rsid w:val="005A0F21"/>
    <w:rsid w:val="005A0F40"/>
    <w:rsid w:val="005A1037"/>
    <w:rsid w:val="005A11AB"/>
    <w:rsid w:val="005A1555"/>
    <w:rsid w:val="005A1630"/>
    <w:rsid w:val="005A1841"/>
    <w:rsid w:val="005A189B"/>
    <w:rsid w:val="005A1D83"/>
    <w:rsid w:val="005A220C"/>
    <w:rsid w:val="005A2244"/>
    <w:rsid w:val="005A2394"/>
    <w:rsid w:val="005A24BD"/>
    <w:rsid w:val="005A279D"/>
    <w:rsid w:val="005A2DD0"/>
    <w:rsid w:val="005A2EF8"/>
    <w:rsid w:val="005A3207"/>
    <w:rsid w:val="005A3592"/>
    <w:rsid w:val="005A3909"/>
    <w:rsid w:val="005A3DCB"/>
    <w:rsid w:val="005A4006"/>
    <w:rsid w:val="005A410C"/>
    <w:rsid w:val="005A44CF"/>
    <w:rsid w:val="005A46E9"/>
    <w:rsid w:val="005A492A"/>
    <w:rsid w:val="005A4986"/>
    <w:rsid w:val="005A49C6"/>
    <w:rsid w:val="005A5344"/>
    <w:rsid w:val="005A5500"/>
    <w:rsid w:val="005A5D1A"/>
    <w:rsid w:val="005A5E90"/>
    <w:rsid w:val="005A633C"/>
    <w:rsid w:val="005A66C6"/>
    <w:rsid w:val="005A66D4"/>
    <w:rsid w:val="005A66DE"/>
    <w:rsid w:val="005A6A0B"/>
    <w:rsid w:val="005A6E99"/>
    <w:rsid w:val="005A6F03"/>
    <w:rsid w:val="005A72BD"/>
    <w:rsid w:val="005A740B"/>
    <w:rsid w:val="005A748E"/>
    <w:rsid w:val="005A7CEE"/>
    <w:rsid w:val="005B0053"/>
    <w:rsid w:val="005B0255"/>
    <w:rsid w:val="005B03DB"/>
    <w:rsid w:val="005B07E1"/>
    <w:rsid w:val="005B09B6"/>
    <w:rsid w:val="005B0C45"/>
    <w:rsid w:val="005B0D16"/>
    <w:rsid w:val="005B0D4E"/>
    <w:rsid w:val="005B0D59"/>
    <w:rsid w:val="005B0E0F"/>
    <w:rsid w:val="005B0E94"/>
    <w:rsid w:val="005B0F58"/>
    <w:rsid w:val="005B0FD1"/>
    <w:rsid w:val="005B16E2"/>
    <w:rsid w:val="005B16F2"/>
    <w:rsid w:val="005B183C"/>
    <w:rsid w:val="005B184A"/>
    <w:rsid w:val="005B191A"/>
    <w:rsid w:val="005B1BED"/>
    <w:rsid w:val="005B1CFF"/>
    <w:rsid w:val="005B1DE1"/>
    <w:rsid w:val="005B1F52"/>
    <w:rsid w:val="005B2574"/>
    <w:rsid w:val="005B2630"/>
    <w:rsid w:val="005B2638"/>
    <w:rsid w:val="005B265E"/>
    <w:rsid w:val="005B2826"/>
    <w:rsid w:val="005B2C08"/>
    <w:rsid w:val="005B3667"/>
    <w:rsid w:val="005B3A1E"/>
    <w:rsid w:val="005B4047"/>
    <w:rsid w:val="005B4449"/>
    <w:rsid w:val="005B4562"/>
    <w:rsid w:val="005B482E"/>
    <w:rsid w:val="005B4A28"/>
    <w:rsid w:val="005B4C75"/>
    <w:rsid w:val="005B4D58"/>
    <w:rsid w:val="005B5326"/>
    <w:rsid w:val="005B537E"/>
    <w:rsid w:val="005B558C"/>
    <w:rsid w:val="005B5906"/>
    <w:rsid w:val="005B5F08"/>
    <w:rsid w:val="005B6347"/>
    <w:rsid w:val="005B6527"/>
    <w:rsid w:val="005B7140"/>
    <w:rsid w:val="005B728F"/>
    <w:rsid w:val="005B755A"/>
    <w:rsid w:val="005B79C8"/>
    <w:rsid w:val="005B7B72"/>
    <w:rsid w:val="005C040A"/>
    <w:rsid w:val="005C05F5"/>
    <w:rsid w:val="005C08AB"/>
    <w:rsid w:val="005C08BB"/>
    <w:rsid w:val="005C08E3"/>
    <w:rsid w:val="005C09D5"/>
    <w:rsid w:val="005C0A5E"/>
    <w:rsid w:val="005C0C7E"/>
    <w:rsid w:val="005C0D66"/>
    <w:rsid w:val="005C1194"/>
    <w:rsid w:val="005C11A1"/>
    <w:rsid w:val="005C1359"/>
    <w:rsid w:val="005C1361"/>
    <w:rsid w:val="005C15D3"/>
    <w:rsid w:val="005C180A"/>
    <w:rsid w:val="005C1EC7"/>
    <w:rsid w:val="005C2504"/>
    <w:rsid w:val="005C291F"/>
    <w:rsid w:val="005C2C3A"/>
    <w:rsid w:val="005C351F"/>
    <w:rsid w:val="005C359A"/>
    <w:rsid w:val="005C3826"/>
    <w:rsid w:val="005C38CB"/>
    <w:rsid w:val="005C3BAA"/>
    <w:rsid w:val="005C3D8B"/>
    <w:rsid w:val="005C3D8E"/>
    <w:rsid w:val="005C40A7"/>
    <w:rsid w:val="005C42E5"/>
    <w:rsid w:val="005C4F1F"/>
    <w:rsid w:val="005C53D9"/>
    <w:rsid w:val="005C54B2"/>
    <w:rsid w:val="005C564D"/>
    <w:rsid w:val="005C574B"/>
    <w:rsid w:val="005C59C0"/>
    <w:rsid w:val="005C5A3E"/>
    <w:rsid w:val="005C5E54"/>
    <w:rsid w:val="005C5EAC"/>
    <w:rsid w:val="005C5F59"/>
    <w:rsid w:val="005C6503"/>
    <w:rsid w:val="005C66B0"/>
    <w:rsid w:val="005C693D"/>
    <w:rsid w:val="005C69EA"/>
    <w:rsid w:val="005C6B74"/>
    <w:rsid w:val="005C6C8A"/>
    <w:rsid w:val="005C735C"/>
    <w:rsid w:val="005C75E7"/>
    <w:rsid w:val="005C7BE3"/>
    <w:rsid w:val="005D0321"/>
    <w:rsid w:val="005D0397"/>
    <w:rsid w:val="005D03F4"/>
    <w:rsid w:val="005D0427"/>
    <w:rsid w:val="005D050B"/>
    <w:rsid w:val="005D051E"/>
    <w:rsid w:val="005D0757"/>
    <w:rsid w:val="005D07AF"/>
    <w:rsid w:val="005D0E23"/>
    <w:rsid w:val="005D1530"/>
    <w:rsid w:val="005D1634"/>
    <w:rsid w:val="005D1647"/>
    <w:rsid w:val="005D1789"/>
    <w:rsid w:val="005D17FD"/>
    <w:rsid w:val="005D1BD4"/>
    <w:rsid w:val="005D1BDA"/>
    <w:rsid w:val="005D1D52"/>
    <w:rsid w:val="005D2077"/>
    <w:rsid w:val="005D20C4"/>
    <w:rsid w:val="005D2208"/>
    <w:rsid w:val="005D234E"/>
    <w:rsid w:val="005D2530"/>
    <w:rsid w:val="005D271E"/>
    <w:rsid w:val="005D292B"/>
    <w:rsid w:val="005D2A85"/>
    <w:rsid w:val="005D2EF9"/>
    <w:rsid w:val="005D318D"/>
    <w:rsid w:val="005D33E4"/>
    <w:rsid w:val="005D341D"/>
    <w:rsid w:val="005D3879"/>
    <w:rsid w:val="005D3BBD"/>
    <w:rsid w:val="005D401D"/>
    <w:rsid w:val="005D421B"/>
    <w:rsid w:val="005D48C2"/>
    <w:rsid w:val="005D48C3"/>
    <w:rsid w:val="005D491A"/>
    <w:rsid w:val="005D49C6"/>
    <w:rsid w:val="005D49CC"/>
    <w:rsid w:val="005D4C0E"/>
    <w:rsid w:val="005D4EDA"/>
    <w:rsid w:val="005D4F0D"/>
    <w:rsid w:val="005D5385"/>
    <w:rsid w:val="005D5628"/>
    <w:rsid w:val="005D597F"/>
    <w:rsid w:val="005D5C74"/>
    <w:rsid w:val="005D5E48"/>
    <w:rsid w:val="005D6224"/>
    <w:rsid w:val="005D66BB"/>
    <w:rsid w:val="005D66F1"/>
    <w:rsid w:val="005D69AB"/>
    <w:rsid w:val="005D6B59"/>
    <w:rsid w:val="005D6BB0"/>
    <w:rsid w:val="005D6E15"/>
    <w:rsid w:val="005D735A"/>
    <w:rsid w:val="005D736D"/>
    <w:rsid w:val="005E0535"/>
    <w:rsid w:val="005E0900"/>
    <w:rsid w:val="005E0A59"/>
    <w:rsid w:val="005E0A6E"/>
    <w:rsid w:val="005E0D3B"/>
    <w:rsid w:val="005E0E02"/>
    <w:rsid w:val="005E0E5E"/>
    <w:rsid w:val="005E1082"/>
    <w:rsid w:val="005E1716"/>
    <w:rsid w:val="005E1827"/>
    <w:rsid w:val="005E1977"/>
    <w:rsid w:val="005E19CB"/>
    <w:rsid w:val="005E1C0C"/>
    <w:rsid w:val="005E1D07"/>
    <w:rsid w:val="005E1DB3"/>
    <w:rsid w:val="005E2210"/>
    <w:rsid w:val="005E2B0B"/>
    <w:rsid w:val="005E2BFD"/>
    <w:rsid w:val="005E34FC"/>
    <w:rsid w:val="005E3557"/>
    <w:rsid w:val="005E378F"/>
    <w:rsid w:val="005E3A21"/>
    <w:rsid w:val="005E4224"/>
    <w:rsid w:val="005E4466"/>
    <w:rsid w:val="005E4876"/>
    <w:rsid w:val="005E4B10"/>
    <w:rsid w:val="005E4D14"/>
    <w:rsid w:val="005E4EB6"/>
    <w:rsid w:val="005E4F3B"/>
    <w:rsid w:val="005E52D1"/>
    <w:rsid w:val="005E557B"/>
    <w:rsid w:val="005E576B"/>
    <w:rsid w:val="005E5815"/>
    <w:rsid w:val="005E5C47"/>
    <w:rsid w:val="005E612F"/>
    <w:rsid w:val="005E6138"/>
    <w:rsid w:val="005E61DE"/>
    <w:rsid w:val="005E6402"/>
    <w:rsid w:val="005E6647"/>
    <w:rsid w:val="005E6D0C"/>
    <w:rsid w:val="005E6D3E"/>
    <w:rsid w:val="005E6E73"/>
    <w:rsid w:val="005E6F80"/>
    <w:rsid w:val="005E7040"/>
    <w:rsid w:val="005E725A"/>
    <w:rsid w:val="005E7651"/>
    <w:rsid w:val="005E773F"/>
    <w:rsid w:val="005E7768"/>
    <w:rsid w:val="005E7799"/>
    <w:rsid w:val="005E788F"/>
    <w:rsid w:val="005E7AB1"/>
    <w:rsid w:val="005E7AF2"/>
    <w:rsid w:val="005E7DB0"/>
    <w:rsid w:val="005F03EB"/>
    <w:rsid w:val="005F051D"/>
    <w:rsid w:val="005F0545"/>
    <w:rsid w:val="005F07BC"/>
    <w:rsid w:val="005F0C46"/>
    <w:rsid w:val="005F10B6"/>
    <w:rsid w:val="005F1589"/>
    <w:rsid w:val="005F17DD"/>
    <w:rsid w:val="005F1E40"/>
    <w:rsid w:val="005F2565"/>
    <w:rsid w:val="005F2602"/>
    <w:rsid w:val="005F264D"/>
    <w:rsid w:val="005F276D"/>
    <w:rsid w:val="005F28D2"/>
    <w:rsid w:val="005F2924"/>
    <w:rsid w:val="005F2982"/>
    <w:rsid w:val="005F318F"/>
    <w:rsid w:val="005F3196"/>
    <w:rsid w:val="005F3197"/>
    <w:rsid w:val="005F3208"/>
    <w:rsid w:val="005F32A6"/>
    <w:rsid w:val="005F339C"/>
    <w:rsid w:val="005F33D7"/>
    <w:rsid w:val="005F35A7"/>
    <w:rsid w:val="005F36ED"/>
    <w:rsid w:val="005F3C0C"/>
    <w:rsid w:val="005F3EDA"/>
    <w:rsid w:val="005F40D4"/>
    <w:rsid w:val="005F45E5"/>
    <w:rsid w:val="005F46D8"/>
    <w:rsid w:val="005F492C"/>
    <w:rsid w:val="005F49F1"/>
    <w:rsid w:val="005F4F55"/>
    <w:rsid w:val="005F5AB3"/>
    <w:rsid w:val="005F5AEA"/>
    <w:rsid w:val="005F5F41"/>
    <w:rsid w:val="005F613D"/>
    <w:rsid w:val="005F68E9"/>
    <w:rsid w:val="005F6A04"/>
    <w:rsid w:val="005F6A25"/>
    <w:rsid w:val="005F6B09"/>
    <w:rsid w:val="005F6C30"/>
    <w:rsid w:val="005F73AA"/>
    <w:rsid w:val="0060032C"/>
    <w:rsid w:val="00600616"/>
    <w:rsid w:val="00600A82"/>
    <w:rsid w:val="006013BF"/>
    <w:rsid w:val="00601449"/>
    <w:rsid w:val="00601543"/>
    <w:rsid w:val="006015A1"/>
    <w:rsid w:val="0060170A"/>
    <w:rsid w:val="00601781"/>
    <w:rsid w:val="006017FD"/>
    <w:rsid w:val="00602054"/>
    <w:rsid w:val="006022D5"/>
    <w:rsid w:val="006023F5"/>
    <w:rsid w:val="006026EB"/>
    <w:rsid w:val="0060357A"/>
    <w:rsid w:val="00603625"/>
    <w:rsid w:val="006037D9"/>
    <w:rsid w:val="00604022"/>
    <w:rsid w:val="0060402D"/>
    <w:rsid w:val="006042EC"/>
    <w:rsid w:val="00604630"/>
    <w:rsid w:val="0060474A"/>
    <w:rsid w:val="00604A37"/>
    <w:rsid w:val="00604AD3"/>
    <w:rsid w:val="00604DFE"/>
    <w:rsid w:val="00605A1C"/>
    <w:rsid w:val="00606127"/>
    <w:rsid w:val="0060633C"/>
    <w:rsid w:val="00606822"/>
    <w:rsid w:val="006068BC"/>
    <w:rsid w:val="00606A5C"/>
    <w:rsid w:val="00606BAB"/>
    <w:rsid w:val="00607119"/>
    <w:rsid w:val="0060767F"/>
    <w:rsid w:val="006077EE"/>
    <w:rsid w:val="00607AD0"/>
    <w:rsid w:val="00607D21"/>
    <w:rsid w:val="00607F5F"/>
    <w:rsid w:val="00610421"/>
    <w:rsid w:val="00610ABE"/>
    <w:rsid w:val="00610CCA"/>
    <w:rsid w:val="00610F20"/>
    <w:rsid w:val="0061132E"/>
    <w:rsid w:val="00611431"/>
    <w:rsid w:val="006115E0"/>
    <w:rsid w:val="00611755"/>
    <w:rsid w:val="006117AE"/>
    <w:rsid w:val="006118F9"/>
    <w:rsid w:val="00611BAD"/>
    <w:rsid w:val="00611E40"/>
    <w:rsid w:val="00611E60"/>
    <w:rsid w:val="0061201D"/>
    <w:rsid w:val="00612050"/>
    <w:rsid w:val="006126E1"/>
    <w:rsid w:val="006129E8"/>
    <w:rsid w:val="00612CF5"/>
    <w:rsid w:val="00612EBC"/>
    <w:rsid w:val="006131E8"/>
    <w:rsid w:val="00613224"/>
    <w:rsid w:val="0061332A"/>
    <w:rsid w:val="0061377B"/>
    <w:rsid w:val="00613784"/>
    <w:rsid w:val="00613A36"/>
    <w:rsid w:val="00613D7A"/>
    <w:rsid w:val="00613FFD"/>
    <w:rsid w:val="00614167"/>
    <w:rsid w:val="006141CA"/>
    <w:rsid w:val="006146A9"/>
    <w:rsid w:val="006148AE"/>
    <w:rsid w:val="00614AF8"/>
    <w:rsid w:val="00614B5C"/>
    <w:rsid w:val="00614D6B"/>
    <w:rsid w:val="006150C5"/>
    <w:rsid w:val="0061553D"/>
    <w:rsid w:val="006157BA"/>
    <w:rsid w:val="00615AAC"/>
    <w:rsid w:val="00615BD7"/>
    <w:rsid w:val="00615E19"/>
    <w:rsid w:val="00616038"/>
    <w:rsid w:val="0061608D"/>
    <w:rsid w:val="00616236"/>
    <w:rsid w:val="0061623A"/>
    <w:rsid w:val="00616244"/>
    <w:rsid w:val="00616320"/>
    <w:rsid w:val="00616326"/>
    <w:rsid w:val="00616555"/>
    <w:rsid w:val="00616CAA"/>
    <w:rsid w:val="00616D2F"/>
    <w:rsid w:val="00616F33"/>
    <w:rsid w:val="006171F0"/>
    <w:rsid w:val="00617364"/>
    <w:rsid w:val="00617804"/>
    <w:rsid w:val="00617866"/>
    <w:rsid w:val="00617D3D"/>
    <w:rsid w:val="00617FD3"/>
    <w:rsid w:val="0062001B"/>
    <w:rsid w:val="00620508"/>
    <w:rsid w:val="006205F8"/>
    <w:rsid w:val="00620796"/>
    <w:rsid w:val="00620AEB"/>
    <w:rsid w:val="00620F8A"/>
    <w:rsid w:val="00620FFA"/>
    <w:rsid w:val="0062100D"/>
    <w:rsid w:val="006211BF"/>
    <w:rsid w:val="006212D7"/>
    <w:rsid w:val="006216E0"/>
    <w:rsid w:val="00621B80"/>
    <w:rsid w:val="00621BD3"/>
    <w:rsid w:val="00621C6C"/>
    <w:rsid w:val="00621E2E"/>
    <w:rsid w:val="00622078"/>
    <w:rsid w:val="00622363"/>
    <w:rsid w:val="00622390"/>
    <w:rsid w:val="006223D4"/>
    <w:rsid w:val="006224F9"/>
    <w:rsid w:val="006226BA"/>
    <w:rsid w:val="0062271E"/>
    <w:rsid w:val="00622BD5"/>
    <w:rsid w:val="00622E7B"/>
    <w:rsid w:val="00623129"/>
    <w:rsid w:val="006231B1"/>
    <w:rsid w:val="0062320C"/>
    <w:rsid w:val="006234EA"/>
    <w:rsid w:val="00623B5D"/>
    <w:rsid w:val="00624467"/>
    <w:rsid w:val="006244B5"/>
    <w:rsid w:val="0062572C"/>
    <w:rsid w:val="00625854"/>
    <w:rsid w:val="006258B0"/>
    <w:rsid w:val="00625932"/>
    <w:rsid w:val="00625AA1"/>
    <w:rsid w:val="00625AB0"/>
    <w:rsid w:val="00625CD0"/>
    <w:rsid w:val="00625DAB"/>
    <w:rsid w:val="00625E7F"/>
    <w:rsid w:val="00626226"/>
    <w:rsid w:val="00626536"/>
    <w:rsid w:val="00626913"/>
    <w:rsid w:val="00626AD9"/>
    <w:rsid w:val="00626B51"/>
    <w:rsid w:val="00626D8B"/>
    <w:rsid w:val="0062707E"/>
    <w:rsid w:val="00627452"/>
    <w:rsid w:val="006303C9"/>
    <w:rsid w:val="0063109C"/>
    <w:rsid w:val="006312D6"/>
    <w:rsid w:val="006314E7"/>
    <w:rsid w:val="006315E9"/>
    <w:rsid w:val="00631621"/>
    <w:rsid w:val="006319F6"/>
    <w:rsid w:val="00631C11"/>
    <w:rsid w:val="00631F39"/>
    <w:rsid w:val="006320D0"/>
    <w:rsid w:val="006321C5"/>
    <w:rsid w:val="0063222D"/>
    <w:rsid w:val="00632509"/>
    <w:rsid w:val="006325CA"/>
    <w:rsid w:val="00632648"/>
    <w:rsid w:val="00632E5D"/>
    <w:rsid w:val="00632E96"/>
    <w:rsid w:val="00633064"/>
    <w:rsid w:val="0063319E"/>
    <w:rsid w:val="00633631"/>
    <w:rsid w:val="006336BA"/>
    <w:rsid w:val="006337CE"/>
    <w:rsid w:val="00634076"/>
    <w:rsid w:val="006340BC"/>
    <w:rsid w:val="00634393"/>
    <w:rsid w:val="00634490"/>
    <w:rsid w:val="0063554D"/>
    <w:rsid w:val="0063583E"/>
    <w:rsid w:val="00635862"/>
    <w:rsid w:val="00635997"/>
    <w:rsid w:val="006360DE"/>
    <w:rsid w:val="006366D1"/>
    <w:rsid w:val="006367A2"/>
    <w:rsid w:val="00636A52"/>
    <w:rsid w:val="00636A7E"/>
    <w:rsid w:val="00636B77"/>
    <w:rsid w:val="0063735B"/>
    <w:rsid w:val="0063737B"/>
    <w:rsid w:val="006377DB"/>
    <w:rsid w:val="00637A18"/>
    <w:rsid w:val="00637B8F"/>
    <w:rsid w:val="00637C8D"/>
    <w:rsid w:val="006402E0"/>
    <w:rsid w:val="00640F53"/>
    <w:rsid w:val="00640F5D"/>
    <w:rsid w:val="006413EF"/>
    <w:rsid w:val="00641646"/>
    <w:rsid w:val="006418FF"/>
    <w:rsid w:val="00641EC1"/>
    <w:rsid w:val="006428D3"/>
    <w:rsid w:val="00642BA6"/>
    <w:rsid w:val="006434B3"/>
    <w:rsid w:val="00643D09"/>
    <w:rsid w:val="006443D3"/>
    <w:rsid w:val="0064460F"/>
    <w:rsid w:val="006449BB"/>
    <w:rsid w:val="00644AEB"/>
    <w:rsid w:val="00644CC0"/>
    <w:rsid w:val="00644D1A"/>
    <w:rsid w:val="00644E17"/>
    <w:rsid w:val="00644FC1"/>
    <w:rsid w:val="00645074"/>
    <w:rsid w:val="00645344"/>
    <w:rsid w:val="006453F8"/>
    <w:rsid w:val="00645425"/>
    <w:rsid w:val="00645D61"/>
    <w:rsid w:val="00645DA0"/>
    <w:rsid w:val="00645E58"/>
    <w:rsid w:val="00646105"/>
    <w:rsid w:val="0064626A"/>
    <w:rsid w:val="006465F2"/>
    <w:rsid w:val="00646646"/>
    <w:rsid w:val="0064674A"/>
    <w:rsid w:val="0064678F"/>
    <w:rsid w:val="00646929"/>
    <w:rsid w:val="0064698E"/>
    <w:rsid w:val="006469FE"/>
    <w:rsid w:val="00646A43"/>
    <w:rsid w:val="00646CA2"/>
    <w:rsid w:val="00646F0E"/>
    <w:rsid w:val="00647050"/>
    <w:rsid w:val="0064739F"/>
    <w:rsid w:val="00647512"/>
    <w:rsid w:val="006477DC"/>
    <w:rsid w:val="00647A95"/>
    <w:rsid w:val="00647B86"/>
    <w:rsid w:val="00647BAA"/>
    <w:rsid w:val="006503DB"/>
    <w:rsid w:val="00650408"/>
    <w:rsid w:val="00650E7A"/>
    <w:rsid w:val="006510F8"/>
    <w:rsid w:val="00651C57"/>
    <w:rsid w:val="0065233D"/>
    <w:rsid w:val="00652416"/>
    <w:rsid w:val="00652933"/>
    <w:rsid w:val="00653056"/>
    <w:rsid w:val="006530A6"/>
    <w:rsid w:val="00653443"/>
    <w:rsid w:val="00653679"/>
    <w:rsid w:val="006536F5"/>
    <w:rsid w:val="0065372F"/>
    <w:rsid w:val="00653861"/>
    <w:rsid w:val="00653AA7"/>
    <w:rsid w:val="00653E46"/>
    <w:rsid w:val="00654034"/>
    <w:rsid w:val="00654276"/>
    <w:rsid w:val="0065439C"/>
    <w:rsid w:val="006548D1"/>
    <w:rsid w:val="00654B49"/>
    <w:rsid w:val="00654BD2"/>
    <w:rsid w:val="00654D8B"/>
    <w:rsid w:val="00655592"/>
    <w:rsid w:val="006556CB"/>
    <w:rsid w:val="00655B6E"/>
    <w:rsid w:val="00655DA0"/>
    <w:rsid w:val="00656561"/>
    <w:rsid w:val="00656B36"/>
    <w:rsid w:val="00656CE9"/>
    <w:rsid w:val="00657263"/>
    <w:rsid w:val="006572E9"/>
    <w:rsid w:val="00657534"/>
    <w:rsid w:val="006575F5"/>
    <w:rsid w:val="00657618"/>
    <w:rsid w:val="00657694"/>
    <w:rsid w:val="0066006C"/>
    <w:rsid w:val="0066006F"/>
    <w:rsid w:val="00660CB9"/>
    <w:rsid w:val="00660CCA"/>
    <w:rsid w:val="00660DF3"/>
    <w:rsid w:val="00660F5F"/>
    <w:rsid w:val="0066112C"/>
    <w:rsid w:val="00661208"/>
    <w:rsid w:val="006614F9"/>
    <w:rsid w:val="006616CB"/>
    <w:rsid w:val="0066195D"/>
    <w:rsid w:val="00661A8F"/>
    <w:rsid w:val="00661E93"/>
    <w:rsid w:val="00662A5C"/>
    <w:rsid w:val="00662C1C"/>
    <w:rsid w:val="00663071"/>
    <w:rsid w:val="006632E9"/>
    <w:rsid w:val="00663758"/>
    <w:rsid w:val="0066382D"/>
    <w:rsid w:val="00663B65"/>
    <w:rsid w:val="00663E49"/>
    <w:rsid w:val="006646AE"/>
    <w:rsid w:val="006647B6"/>
    <w:rsid w:val="0066494B"/>
    <w:rsid w:val="00664963"/>
    <w:rsid w:val="0066503C"/>
    <w:rsid w:val="00665265"/>
    <w:rsid w:val="006652ED"/>
    <w:rsid w:val="006657B6"/>
    <w:rsid w:val="00665B0A"/>
    <w:rsid w:val="00665E99"/>
    <w:rsid w:val="00665EFB"/>
    <w:rsid w:val="0066611B"/>
    <w:rsid w:val="006665C6"/>
    <w:rsid w:val="006668F7"/>
    <w:rsid w:val="00666AE9"/>
    <w:rsid w:val="00667167"/>
    <w:rsid w:val="00667184"/>
    <w:rsid w:val="00667455"/>
    <w:rsid w:val="00667A91"/>
    <w:rsid w:val="00667B99"/>
    <w:rsid w:val="00667C6C"/>
    <w:rsid w:val="00667FC8"/>
    <w:rsid w:val="006701BF"/>
    <w:rsid w:val="00670227"/>
    <w:rsid w:val="00670757"/>
    <w:rsid w:val="00670D4B"/>
    <w:rsid w:val="00670FCC"/>
    <w:rsid w:val="00671187"/>
    <w:rsid w:val="00671D89"/>
    <w:rsid w:val="00671E25"/>
    <w:rsid w:val="00672166"/>
    <w:rsid w:val="00672576"/>
    <w:rsid w:val="006727BF"/>
    <w:rsid w:val="006729E0"/>
    <w:rsid w:val="00672B77"/>
    <w:rsid w:val="006731EF"/>
    <w:rsid w:val="006731F9"/>
    <w:rsid w:val="00673418"/>
    <w:rsid w:val="00673492"/>
    <w:rsid w:val="0067360C"/>
    <w:rsid w:val="00673628"/>
    <w:rsid w:val="0067371E"/>
    <w:rsid w:val="006738DE"/>
    <w:rsid w:val="00673BB5"/>
    <w:rsid w:val="00673CC7"/>
    <w:rsid w:val="00673FBA"/>
    <w:rsid w:val="006740CC"/>
    <w:rsid w:val="006741B9"/>
    <w:rsid w:val="00674328"/>
    <w:rsid w:val="00674562"/>
    <w:rsid w:val="00674D9B"/>
    <w:rsid w:val="00674FAA"/>
    <w:rsid w:val="00675294"/>
    <w:rsid w:val="00675454"/>
    <w:rsid w:val="0067547E"/>
    <w:rsid w:val="006754D6"/>
    <w:rsid w:val="006756EF"/>
    <w:rsid w:val="00675850"/>
    <w:rsid w:val="00675B9C"/>
    <w:rsid w:val="00675E78"/>
    <w:rsid w:val="00676402"/>
    <w:rsid w:val="006767D2"/>
    <w:rsid w:val="00676DF4"/>
    <w:rsid w:val="0067707D"/>
    <w:rsid w:val="0067716E"/>
    <w:rsid w:val="006775AE"/>
    <w:rsid w:val="0067769E"/>
    <w:rsid w:val="00677730"/>
    <w:rsid w:val="006777AB"/>
    <w:rsid w:val="00677866"/>
    <w:rsid w:val="0067792D"/>
    <w:rsid w:val="00680327"/>
    <w:rsid w:val="00680504"/>
    <w:rsid w:val="00680505"/>
    <w:rsid w:val="0068058D"/>
    <w:rsid w:val="0068059B"/>
    <w:rsid w:val="006806CD"/>
    <w:rsid w:val="00680E57"/>
    <w:rsid w:val="00680FE0"/>
    <w:rsid w:val="0068102B"/>
    <w:rsid w:val="00681164"/>
    <w:rsid w:val="0068118E"/>
    <w:rsid w:val="006812E2"/>
    <w:rsid w:val="006812F8"/>
    <w:rsid w:val="006815CF"/>
    <w:rsid w:val="00681809"/>
    <w:rsid w:val="006818B5"/>
    <w:rsid w:val="00681D78"/>
    <w:rsid w:val="00681E2E"/>
    <w:rsid w:val="00681F9B"/>
    <w:rsid w:val="00682095"/>
    <w:rsid w:val="006822C9"/>
    <w:rsid w:val="00682382"/>
    <w:rsid w:val="006823AC"/>
    <w:rsid w:val="006824E0"/>
    <w:rsid w:val="0068262B"/>
    <w:rsid w:val="006826BE"/>
    <w:rsid w:val="00682764"/>
    <w:rsid w:val="006829A4"/>
    <w:rsid w:val="00682A64"/>
    <w:rsid w:val="00683026"/>
    <w:rsid w:val="006834CE"/>
    <w:rsid w:val="006838D6"/>
    <w:rsid w:val="006840CC"/>
    <w:rsid w:val="0068416D"/>
    <w:rsid w:val="0068438D"/>
    <w:rsid w:val="00684ABA"/>
    <w:rsid w:val="00685250"/>
    <w:rsid w:val="00685322"/>
    <w:rsid w:val="0068583C"/>
    <w:rsid w:val="00686039"/>
    <w:rsid w:val="00686655"/>
    <w:rsid w:val="00686718"/>
    <w:rsid w:val="006867E3"/>
    <w:rsid w:val="006869C6"/>
    <w:rsid w:val="006869CB"/>
    <w:rsid w:val="00686D4F"/>
    <w:rsid w:val="00687003"/>
    <w:rsid w:val="00687056"/>
    <w:rsid w:val="00687058"/>
    <w:rsid w:val="00687182"/>
    <w:rsid w:val="0068723B"/>
    <w:rsid w:val="00687B4F"/>
    <w:rsid w:val="00687BEC"/>
    <w:rsid w:val="00687DAF"/>
    <w:rsid w:val="006900FC"/>
    <w:rsid w:val="006901FF"/>
    <w:rsid w:val="0069060B"/>
    <w:rsid w:val="00690780"/>
    <w:rsid w:val="0069096A"/>
    <w:rsid w:val="00690B84"/>
    <w:rsid w:val="00690D4A"/>
    <w:rsid w:val="00690F74"/>
    <w:rsid w:val="00691155"/>
    <w:rsid w:val="006912BC"/>
    <w:rsid w:val="00691359"/>
    <w:rsid w:val="006913F8"/>
    <w:rsid w:val="00691500"/>
    <w:rsid w:val="00691B17"/>
    <w:rsid w:val="00691B27"/>
    <w:rsid w:val="00691E2B"/>
    <w:rsid w:val="0069299A"/>
    <w:rsid w:val="00692BE2"/>
    <w:rsid w:val="00692C2C"/>
    <w:rsid w:val="00692C7D"/>
    <w:rsid w:val="00692F0C"/>
    <w:rsid w:val="006934F6"/>
    <w:rsid w:val="006937C9"/>
    <w:rsid w:val="006939E6"/>
    <w:rsid w:val="00693A19"/>
    <w:rsid w:val="00693B53"/>
    <w:rsid w:val="00693FDB"/>
    <w:rsid w:val="0069407F"/>
    <w:rsid w:val="006940BB"/>
    <w:rsid w:val="006940D8"/>
    <w:rsid w:val="00694484"/>
    <w:rsid w:val="00694771"/>
    <w:rsid w:val="006948E4"/>
    <w:rsid w:val="006949F2"/>
    <w:rsid w:val="00694A33"/>
    <w:rsid w:val="00694BF5"/>
    <w:rsid w:val="00694D02"/>
    <w:rsid w:val="00694EBB"/>
    <w:rsid w:val="00694F32"/>
    <w:rsid w:val="00694F53"/>
    <w:rsid w:val="006953E8"/>
    <w:rsid w:val="00695475"/>
    <w:rsid w:val="00695AC8"/>
    <w:rsid w:val="00695F3B"/>
    <w:rsid w:val="006960AF"/>
    <w:rsid w:val="006960EF"/>
    <w:rsid w:val="00696381"/>
    <w:rsid w:val="006964E5"/>
    <w:rsid w:val="00696709"/>
    <w:rsid w:val="00696D18"/>
    <w:rsid w:val="00697224"/>
    <w:rsid w:val="00697FAD"/>
    <w:rsid w:val="006A056E"/>
    <w:rsid w:val="006A05FB"/>
    <w:rsid w:val="006A07E9"/>
    <w:rsid w:val="006A084D"/>
    <w:rsid w:val="006A0ECA"/>
    <w:rsid w:val="006A10D6"/>
    <w:rsid w:val="006A1201"/>
    <w:rsid w:val="006A1308"/>
    <w:rsid w:val="006A13DB"/>
    <w:rsid w:val="006A144D"/>
    <w:rsid w:val="006A1675"/>
    <w:rsid w:val="006A1A8E"/>
    <w:rsid w:val="006A1E55"/>
    <w:rsid w:val="006A22CE"/>
    <w:rsid w:val="006A2759"/>
    <w:rsid w:val="006A2840"/>
    <w:rsid w:val="006A320D"/>
    <w:rsid w:val="006A3AA7"/>
    <w:rsid w:val="006A3D6D"/>
    <w:rsid w:val="006A3DD3"/>
    <w:rsid w:val="006A3E8C"/>
    <w:rsid w:val="006A3EAE"/>
    <w:rsid w:val="006A3FAD"/>
    <w:rsid w:val="006A40BA"/>
    <w:rsid w:val="006A4143"/>
    <w:rsid w:val="006A436F"/>
    <w:rsid w:val="006A4755"/>
    <w:rsid w:val="006A498C"/>
    <w:rsid w:val="006A4BCC"/>
    <w:rsid w:val="006A4E9D"/>
    <w:rsid w:val="006A5015"/>
    <w:rsid w:val="006A52DF"/>
    <w:rsid w:val="006A53D9"/>
    <w:rsid w:val="006A552A"/>
    <w:rsid w:val="006A55A2"/>
    <w:rsid w:val="006A57FC"/>
    <w:rsid w:val="006A58D3"/>
    <w:rsid w:val="006A6A25"/>
    <w:rsid w:val="006A6BD4"/>
    <w:rsid w:val="006A6F17"/>
    <w:rsid w:val="006A7362"/>
    <w:rsid w:val="006A7AE2"/>
    <w:rsid w:val="006A7B55"/>
    <w:rsid w:val="006A7B97"/>
    <w:rsid w:val="006A7CB1"/>
    <w:rsid w:val="006B009B"/>
    <w:rsid w:val="006B00EC"/>
    <w:rsid w:val="006B019C"/>
    <w:rsid w:val="006B0474"/>
    <w:rsid w:val="006B048C"/>
    <w:rsid w:val="006B055F"/>
    <w:rsid w:val="006B0B79"/>
    <w:rsid w:val="006B1041"/>
    <w:rsid w:val="006B166E"/>
    <w:rsid w:val="006B1747"/>
    <w:rsid w:val="006B17AA"/>
    <w:rsid w:val="006B17E5"/>
    <w:rsid w:val="006B1AA1"/>
    <w:rsid w:val="006B1BAA"/>
    <w:rsid w:val="006B1CAB"/>
    <w:rsid w:val="006B1DA9"/>
    <w:rsid w:val="006B20D9"/>
    <w:rsid w:val="006B24E4"/>
    <w:rsid w:val="006B2728"/>
    <w:rsid w:val="006B2998"/>
    <w:rsid w:val="006B2CFB"/>
    <w:rsid w:val="006B35D9"/>
    <w:rsid w:val="006B362E"/>
    <w:rsid w:val="006B3865"/>
    <w:rsid w:val="006B3E20"/>
    <w:rsid w:val="006B3F20"/>
    <w:rsid w:val="006B405C"/>
    <w:rsid w:val="006B4134"/>
    <w:rsid w:val="006B419E"/>
    <w:rsid w:val="006B4A0C"/>
    <w:rsid w:val="006B4AB0"/>
    <w:rsid w:val="006B4C1C"/>
    <w:rsid w:val="006B4D48"/>
    <w:rsid w:val="006B4F48"/>
    <w:rsid w:val="006B592B"/>
    <w:rsid w:val="006B5952"/>
    <w:rsid w:val="006B5DBA"/>
    <w:rsid w:val="006B5DC9"/>
    <w:rsid w:val="006B5DEE"/>
    <w:rsid w:val="006B5E07"/>
    <w:rsid w:val="006B5EE6"/>
    <w:rsid w:val="006B5F88"/>
    <w:rsid w:val="006B6102"/>
    <w:rsid w:val="006B6148"/>
    <w:rsid w:val="006B622E"/>
    <w:rsid w:val="006B650D"/>
    <w:rsid w:val="006B65DD"/>
    <w:rsid w:val="006B689F"/>
    <w:rsid w:val="006B69B7"/>
    <w:rsid w:val="006B6C28"/>
    <w:rsid w:val="006B6C99"/>
    <w:rsid w:val="006B6FC0"/>
    <w:rsid w:val="006B71F5"/>
    <w:rsid w:val="006B741C"/>
    <w:rsid w:val="006B7459"/>
    <w:rsid w:val="006B7505"/>
    <w:rsid w:val="006B75DE"/>
    <w:rsid w:val="006B7688"/>
    <w:rsid w:val="006B7B62"/>
    <w:rsid w:val="006C01ED"/>
    <w:rsid w:val="006C0280"/>
    <w:rsid w:val="006C03A8"/>
    <w:rsid w:val="006C0656"/>
    <w:rsid w:val="006C0696"/>
    <w:rsid w:val="006C07F2"/>
    <w:rsid w:val="006C07FF"/>
    <w:rsid w:val="006C10A7"/>
    <w:rsid w:val="006C123A"/>
    <w:rsid w:val="006C14EE"/>
    <w:rsid w:val="006C1629"/>
    <w:rsid w:val="006C16CD"/>
    <w:rsid w:val="006C1931"/>
    <w:rsid w:val="006C1A80"/>
    <w:rsid w:val="006C1B88"/>
    <w:rsid w:val="006C1D46"/>
    <w:rsid w:val="006C1E91"/>
    <w:rsid w:val="006C200B"/>
    <w:rsid w:val="006C235D"/>
    <w:rsid w:val="006C2D6B"/>
    <w:rsid w:val="006C3160"/>
    <w:rsid w:val="006C3190"/>
    <w:rsid w:val="006C3390"/>
    <w:rsid w:val="006C34C0"/>
    <w:rsid w:val="006C3983"/>
    <w:rsid w:val="006C3FC7"/>
    <w:rsid w:val="006C410C"/>
    <w:rsid w:val="006C4526"/>
    <w:rsid w:val="006C463A"/>
    <w:rsid w:val="006C46B1"/>
    <w:rsid w:val="006C4938"/>
    <w:rsid w:val="006C49BD"/>
    <w:rsid w:val="006C5148"/>
    <w:rsid w:val="006C51B5"/>
    <w:rsid w:val="006C5400"/>
    <w:rsid w:val="006C55F3"/>
    <w:rsid w:val="006C5A3B"/>
    <w:rsid w:val="006C66AA"/>
    <w:rsid w:val="006C66F5"/>
    <w:rsid w:val="006C6722"/>
    <w:rsid w:val="006C6A65"/>
    <w:rsid w:val="006C6AF3"/>
    <w:rsid w:val="006C6ED0"/>
    <w:rsid w:val="006C731A"/>
    <w:rsid w:val="006C78AA"/>
    <w:rsid w:val="006C7B09"/>
    <w:rsid w:val="006C7C9D"/>
    <w:rsid w:val="006C7CB5"/>
    <w:rsid w:val="006C7D7C"/>
    <w:rsid w:val="006C7E7F"/>
    <w:rsid w:val="006D003D"/>
    <w:rsid w:val="006D0115"/>
    <w:rsid w:val="006D0387"/>
    <w:rsid w:val="006D043E"/>
    <w:rsid w:val="006D0863"/>
    <w:rsid w:val="006D0AF9"/>
    <w:rsid w:val="006D0BD1"/>
    <w:rsid w:val="006D1017"/>
    <w:rsid w:val="006D1721"/>
    <w:rsid w:val="006D1FFA"/>
    <w:rsid w:val="006D206A"/>
    <w:rsid w:val="006D244C"/>
    <w:rsid w:val="006D275F"/>
    <w:rsid w:val="006D29EA"/>
    <w:rsid w:val="006D2B02"/>
    <w:rsid w:val="006D2E7C"/>
    <w:rsid w:val="006D2EB8"/>
    <w:rsid w:val="006D312F"/>
    <w:rsid w:val="006D32B5"/>
    <w:rsid w:val="006D3679"/>
    <w:rsid w:val="006D38D5"/>
    <w:rsid w:val="006D3946"/>
    <w:rsid w:val="006D3AE3"/>
    <w:rsid w:val="006D3FD4"/>
    <w:rsid w:val="006D420E"/>
    <w:rsid w:val="006D4426"/>
    <w:rsid w:val="006D4431"/>
    <w:rsid w:val="006D4725"/>
    <w:rsid w:val="006D4965"/>
    <w:rsid w:val="006D4A6A"/>
    <w:rsid w:val="006D4C7C"/>
    <w:rsid w:val="006D4DFF"/>
    <w:rsid w:val="006D4F66"/>
    <w:rsid w:val="006D500F"/>
    <w:rsid w:val="006D511C"/>
    <w:rsid w:val="006D57E0"/>
    <w:rsid w:val="006D5ADD"/>
    <w:rsid w:val="006D5D77"/>
    <w:rsid w:val="006D5E7B"/>
    <w:rsid w:val="006D6306"/>
    <w:rsid w:val="006D66A8"/>
    <w:rsid w:val="006D67CA"/>
    <w:rsid w:val="006D6BA3"/>
    <w:rsid w:val="006D6CDF"/>
    <w:rsid w:val="006D6E65"/>
    <w:rsid w:val="006D71C2"/>
    <w:rsid w:val="006D729B"/>
    <w:rsid w:val="006D729C"/>
    <w:rsid w:val="006D7440"/>
    <w:rsid w:val="006D7CBA"/>
    <w:rsid w:val="006D7D4C"/>
    <w:rsid w:val="006D7E69"/>
    <w:rsid w:val="006E052C"/>
    <w:rsid w:val="006E064B"/>
    <w:rsid w:val="006E0670"/>
    <w:rsid w:val="006E06A3"/>
    <w:rsid w:val="006E08FE"/>
    <w:rsid w:val="006E145E"/>
    <w:rsid w:val="006E159B"/>
    <w:rsid w:val="006E199C"/>
    <w:rsid w:val="006E1E07"/>
    <w:rsid w:val="006E1ED1"/>
    <w:rsid w:val="006E2017"/>
    <w:rsid w:val="006E2161"/>
    <w:rsid w:val="006E268F"/>
    <w:rsid w:val="006E274D"/>
    <w:rsid w:val="006E2854"/>
    <w:rsid w:val="006E2D30"/>
    <w:rsid w:val="006E2D5F"/>
    <w:rsid w:val="006E3032"/>
    <w:rsid w:val="006E32C4"/>
    <w:rsid w:val="006E3357"/>
    <w:rsid w:val="006E3372"/>
    <w:rsid w:val="006E3453"/>
    <w:rsid w:val="006E354C"/>
    <w:rsid w:val="006E38C0"/>
    <w:rsid w:val="006E3C2E"/>
    <w:rsid w:val="006E3DE5"/>
    <w:rsid w:val="006E3E52"/>
    <w:rsid w:val="006E411F"/>
    <w:rsid w:val="006E423E"/>
    <w:rsid w:val="006E44BB"/>
    <w:rsid w:val="006E465B"/>
    <w:rsid w:val="006E4A67"/>
    <w:rsid w:val="006E4ADA"/>
    <w:rsid w:val="006E4CE6"/>
    <w:rsid w:val="006E4D1E"/>
    <w:rsid w:val="006E516D"/>
    <w:rsid w:val="006E51DE"/>
    <w:rsid w:val="006E51EB"/>
    <w:rsid w:val="006E5293"/>
    <w:rsid w:val="006E5352"/>
    <w:rsid w:val="006E5386"/>
    <w:rsid w:val="006E570B"/>
    <w:rsid w:val="006E6782"/>
    <w:rsid w:val="006E6835"/>
    <w:rsid w:val="006E7458"/>
    <w:rsid w:val="006E7986"/>
    <w:rsid w:val="006E79BD"/>
    <w:rsid w:val="006E7C40"/>
    <w:rsid w:val="006E7CF0"/>
    <w:rsid w:val="006F00B2"/>
    <w:rsid w:val="006F063C"/>
    <w:rsid w:val="006F071B"/>
    <w:rsid w:val="006F091B"/>
    <w:rsid w:val="006F0ABB"/>
    <w:rsid w:val="006F0B20"/>
    <w:rsid w:val="006F0B34"/>
    <w:rsid w:val="006F1146"/>
    <w:rsid w:val="006F1712"/>
    <w:rsid w:val="006F1C79"/>
    <w:rsid w:val="006F1DE0"/>
    <w:rsid w:val="006F2300"/>
    <w:rsid w:val="006F26BF"/>
    <w:rsid w:val="006F2791"/>
    <w:rsid w:val="006F2841"/>
    <w:rsid w:val="006F2F4F"/>
    <w:rsid w:val="006F2FA5"/>
    <w:rsid w:val="006F33AC"/>
    <w:rsid w:val="006F35B4"/>
    <w:rsid w:val="006F35EA"/>
    <w:rsid w:val="006F36A8"/>
    <w:rsid w:val="006F3BCA"/>
    <w:rsid w:val="006F3E3E"/>
    <w:rsid w:val="006F3F1A"/>
    <w:rsid w:val="006F4788"/>
    <w:rsid w:val="006F5857"/>
    <w:rsid w:val="006F5898"/>
    <w:rsid w:val="006F5B02"/>
    <w:rsid w:val="006F5BA0"/>
    <w:rsid w:val="006F5DC5"/>
    <w:rsid w:val="006F681F"/>
    <w:rsid w:val="006F69C7"/>
    <w:rsid w:val="006F6AB5"/>
    <w:rsid w:val="006F6B59"/>
    <w:rsid w:val="006F6EAD"/>
    <w:rsid w:val="006F7055"/>
    <w:rsid w:val="006F70F9"/>
    <w:rsid w:val="006F71CB"/>
    <w:rsid w:val="006F77A5"/>
    <w:rsid w:val="006F77FC"/>
    <w:rsid w:val="006F7C35"/>
    <w:rsid w:val="007001AE"/>
    <w:rsid w:val="0070037F"/>
    <w:rsid w:val="0070038C"/>
    <w:rsid w:val="00700662"/>
    <w:rsid w:val="00700948"/>
    <w:rsid w:val="007009E6"/>
    <w:rsid w:val="00700A2A"/>
    <w:rsid w:val="00700AA1"/>
    <w:rsid w:val="007010F7"/>
    <w:rsid w:val="007018F3"/>
    <w:rsid w:val="00701D42"/>
    <w:rsid w:val="00701F50"/>
    <w:rsid w:val="007029AA"/>
    <w:rsid w:val="00702E43"/>
    <w:rsid w:val="00702EC3"/>
    <w:rsid w:val="00703174"/>
    <w:rsid w:val="0070322E"/>
    <w:rsid w:val="0070324A"/>
    <w:rsid w:val="00703484"/>
    <w:rsid w:val="0070377D"/>
    <w:rsid w:val="00703E39"/>
    <w:rsid w:val="0070412E"/>
    <w:rsid w:val="00704444"/>
    <w:rsid w:val="00704831"/>
    <w:rsid w:val="00704A6D"/>
    <w:rsid w:val="00705065"/>
    <w:rsid w:val="007058C4"/>
    <w:rsid w:val="007059D0"/>
    <w:rsid w:val="00705A36"/>
    <w:rsid w:val="00705AE5"/>
    <w:rsid w:val="00705C3B"/>
    <w:rsid w:val="00705DBC"/>
    <w:rsid w:val="00706605"/>
    <w:rsid w:val="007066DA"/>
    <w:rsid w:val="00706B0F"/>
    <w:rsid w:val="00706FED"/>
    <w:rsid w:val="007070AF"/>
    <w:rsid w:val="0070725F"/>
    <w:rsid w:val="0070771A"/>
    <w:rsid w:val="007077C3"/>
    <w:rsid w:val="007079C0"/>
    <w:rsid w:val="00707ACD"/>
    <w:rsid w:val="00707C92"/>
    <w:rsid w:val="00707DCB"/>
    <w:rsid w:val="00707EF0"/>
    <w:rsid w:val="00710795"/>
    <w:rsid w:val="0071081D"/>
    <w:rsid w:val="00710AC6"/>
    <w:rsid w:val="00710C07"/>
    <w:rsid w:val="00710C71"/>
    <w:rsid w:val="00710E77"/>
    <w:rsid w:val="00710EED"/>
    <w:rsid w:val="007112FB"/>
    <w:rsid w:val="007113AE"/>
    <w:rsid w:val="00711407"/>
    <w:rsid w:val="00711741"/>
    <w:rsid w:val="00711911"/>
    <w:rsid w:val="007119E4"/>
    <w:rsid w:val="00711AAA"/>
    <w:rsid w:val="00711CAC"/>
    <w:rsid w:val="00711FF8"/>
    <w:rsid w:val="00712100"/>
    <w:rsid w:val="00712343"/>
    <w:rsid w:val="007127A0"/>
    <w:rsid w:val="00712A43"/>
    <w:rsid w:val="00712CCF"/>
    <w:rsid w:val="00712F46"/>
    <w:rsid w:val="00713023"/>
    <w:rsid w:val="007131F0"/>
    <w:rsid w:val="007132DE"/>
    <w:rsid w:val="00713B09"/>
    <w:rsid w:val="00713B49"/>
    <w:rsid w:val="00713D76"/>
    <w:rsid w:val="00713DE5"/>
    <w:rsid w:val="0071429A"/>
    <w:rsid w:val="007144AE"/>
    <w:rsid w:val="00714573"/>
    <w:rsid w:val="00714F51"/>
    <w:rsid w:val="00715433"/>
    <w:rsid w:val="007154B3"/>
    <w:rsid w:val="00715988"/>
    <w:rsid w:val="00716414"/>
    <w:rsid w:val="0071659A"/>
    <w:rsid w:val="007167EB"/>
    <w:rsid w:val="00716942"/>
    <w:rsid w:val="00716E4B"/>
    <w:rsid w:val="00716EC2"/>
    <w:rsid w:val="00717166"/>
    <w:rsid w:val="00717641"/>
    <w:rsid w:val="007179D1"/>
    <w:rsid w:val="007202DB"/>
    <w:rsid w:val="007212E3"/>
    <w:rsid w:val="007213F1"/>
    <w:rsid w:val="00721B62"/>
    <w:rsid w:val="00721DB6"/>
    <w:rsid w:val="00721F34"/>
    <w:rsid w:val="00721F8D"/>
    <w:rsid w:val="00721F94"/>
    <w:rsid w:val="0072228D"/>
    <w:rsid w:val="00722309"/>
    <w:rsid w:val="0072249E"/>
    <w:rsid w:val="00722784"/>
    <w:rsid w:val="007227C1"/>
    <w:rsid w:val="00722A7E"/>
    <w:rsid w:val="00722AD3"/>
    <w:rsid w:val="00723DA8"/>
    <w:rsid w:val="007244DE"/>
    <w:rsid w:val="007244F1"/>
    <w:rsid w:val="0072462E"/>
    <w:rsid w:val="00725181"/>
    <w:rsid w:val="007254B7"/>
    <w:rsid w:val="007258A3"/>
    <w:rsid w:val="00725FB3"/>
    <w:rsid w:val="00726438"/>
    <w:rsid w:val="007265AC"/>
    <w:rsid w:val="007266C4"/>
    <w:rsid w:val="00726941"/>
    <w:rsid w:val="0072699E"/>
    <w:rsid w:val="00726C94"/>
    <w:rsid w:val="00727589"/>
    <w:rsid w:val="0072773B"/>
    <w:rsid w:val="007278DB"/>
    <w:rsid w:val="00727AB0"/>
    <w:rsid w:val="00727EB6"/>
    <w:rsid w:val="007302BD"/>
    <w:rsid w:val="00730321"/>
    <w:rsid w:val="0073033F"/>
    <w:rsid w:val="00730431"/>
    <w:rsid w:val="007308F0"/>
    <w:rsid w:val="00730D6D"/>
    <w:rsid w:val="00731383"/>
    <w:rsid w:val="0073142C"/>
    <w:rsid w:val="00731527"/>
    <w:rsid w:val="00731586"/>
    <w:rsid w:val="00731657"/>
    <w:rsid w:val="00731D16"/>
    <w:rsid w:val="00732034"/>
    <w:rsid w:val="0073223D"/>
    <w:rsid w:val="007323E6"/>
    <w:rsid w:val="00732472"/>
    <w:rsid w:val="007327BF"/>
    <w:rsid w:val="00732C0A"/>
    <w:rsid w:val="00732D5E"/>
    <w:rsid w:val="00732DA6"/>
    <w:rsid w:val="00733518"/>
    <w:rsid w:val="007337CE"/>
    <w:rsid w:val="007338B7"/>
    <w:rsid w:val="00733944"/>
    <w:rsid w:val="00733CD6"/>
    <w:rsid w:val="00733DBF"/>
    <w:rsid w:val="007340C1"/>
    <w:rsid w:val="00734433"/>
    <w:rsid w:val="007346EE"/>
    <w:rsid w:val="00734B3C"/>
    <w:rsid w:val="00734BF9"/>
    <w:rsid w:val="00734F75"/>
    <w:rsid w:val="00735296"/>
    <w:rsid w:val="00735704"/>
    <w:rsid w:val="00735810"/>
    <w:rsid w:val="00735BA4"/>
    <w:rsid w:val="00735C06"/>
    <w:rsid w:val="00736436"/>
    <w:rsid w:val="00736610"/>
    <w:rsid w:val="0073664C"/>
    <w:rsid w:val="0073667A"/>
    <w:rsid w:val="00736999"/>
    <w:rsid w:val="007372B5"/>
    <w:rsid w:val="00737C98"/>
    <w:rsid w:val="00737D7A"/>
    <w:rsid w:val="00737E76"/>
    <w:rsid w:val="007402A0"/>
    <w:rsid w:val="007403D3"/>
    <w:rsid w:val="007404E0"/>
    <w:rsid w:val="00740D57"/>
    <w:rsid w:val="00740DFD"/>
    <w:rsid w:val="00740EF4"/>
    <w:rsid w:val="00740FF2"/>
    <w:rsid w:val="0074119D"/>
    <w:rsid w:val="00741759"/>
    <w:rsid w:val="00741A5C"/>
    <w:rsid w:val="00741DE3"/>
    <w:rsid w:val="00741F57"/>
    <w:rsid w:val="007424CC"/>
    <w:rsid w:val="007429DA"/>
    <w:rsid w:val="00743FC5"/>
    <w:rsid w:val="00744509"/>
    <w:rsid w:val="00744D6F"/>
    <w:rsid w:val="0074541F"/>
    <w:rsid w:val="00745429"/>
    <w:rsid w:val="007459E4"/>
    <w:rsid w:val="00745A8F"/>
    <w:rsid w:val="00745BF7"/>
    <w:rsid w:val="00745DEF"/>
    <w:rsid w:val="00746252"/>
    <w:rsid w:val="0074641A"/>
    <w:rsid w:val="00746489"/>
    <w:rsid w:val="0074648A"/>
    <w:rsid w:val="007466CE"/>
    <w:rsid w:val="007467A1"/>
    <w:rsid w:val="00746987"/>
    <w:rsid w:val="00747112"/>
    <w:rsid w:val="0074732C"/>
    <w:rsid w:val="007475E4"/>
    <w:rsid w:val="007477B0"/>
    <w:rsid w:val="007479EA"/>
    <w:rsid w:val="00747A0D"/>
    <w:rsid w:val="00747B4C"/>
    <w:rsid w:val="00747C1C"/>
    <w:rsid w:val="00747CD7"/>
    <w:rsid w:val="007500D1"/>
    <w:rsid w:val="007504A8"/>
    <w:rsid w:val="0075085E"/>
    <w:rsid w:val="007508F8"/>
    <w:rsid w:val="00750F13"/>
    <w:rsid w:val="00750F37"/>
    <w:rsid w:val="007513E7"/>
    <w:rsid w:val="0075162F"/>
    <w:rsid w:val="0075199E"/>
    <w:rsid w:val="00751AEA"/>
    <w:rsid w:val="0075225F"/>
    <w:rsid w:val="0075234E"/>
    <w:rsid w:val="00752554"/>
    <w:rsid w:val="007526E2"/>
    <w:rsid w:val="007527CA"/>
    <w:rsid w:val="007528E3"/>
    <w:rsid w:val="00752C3C"/>
    <w:rsid w:val="00752F77"/>
    <w:rsid w:val="007533F4"/>
    <w:rsid w:val="0075343F"/>
    <w:rsid w:val="0075345D"/>
    <w:rsid w:val="007536A7"/>
    <w:rsid w:val="007539C3"/>
    <w:rsid w:val="00753BFB"/>
    <w:rsid w:val="00754219"/>
    <w:rsid w:val="00754261"/>
    <w:rsid w:val="007544BA"/>
    <w:rsid w:val="0075470D"/>
    <w:rsid w:val="00754A0D"/>
    <w:rsid w:val="00754B98"/>
    <w:rsid w:val="00754E3E"/>
    <w:rsid w:val="007550F6"/>
    <w:rsid w:val="00755119"/>
    <w:rsid w:val="0075518D"/>
    <w:rsid w:val="007556D5"/>
    <w:rsid w:val="00755AC2"/>
    <w:rsid w:val="00755DFE"/>
    <w:rsid w:val="00755E92"/>
    <w:rsid w:val="00756682"/>
    <w:rsid w:val="00756878"/>
    <w:rsid w:val="00756A78"/>
    <w:rsid w:val="00756CBA"/>
    <w:rsid w:val="00756DF1"/>
    <w:rsid w:val="00756FCC"/>
    <w:rsid w:val="0075750F"/>
    <w:rsid w:val="00757521"/>
    <w:rsid w:val="007575B4"/>
    <w:rsid w:val="007576B9"/>
    <w:rsid w:val="00757789"/>
    <w:rsid w:val="0075796D"/>
    <w:rsid w:val="00757B9F"/>
    <w:rsid w:val="00757C11"/>
    <w:rsid w:val="00757E61"/>
    <w:rsid w:val="00757F54"/>
    <w:rsid w:val="007602AC"/>
    <w:rsid w:val="0076051B"/>
    <w:rsid w:val="00760889"/>
    <w:rsid w:val="00760D8E"/>
    <w:rsid w:val="00760F31"/>
    <w:rsid w:val="0076197C"/>
    <w:rsid w:val="00761A85"/>
    <w:rsid w:val="00761BDE"/>
    <w:rsid w:val="00761E43"/>
    <w:rsid w:val="00761EFF"/>
    <w:rsid w:val="0076208E"/>
    <w:rsid w:val="007625E2"/>
    <w:rsid w:val="00762B05"/>
    <w:rsid w:val="00762BA4"/>
    <w:rsid w:val="00762D45"/>
    <w:rsid w:val="00762D89"/>
    <w:rsid w:val="00763460"/>
    <w:rsid w:val="00763918"/>
    <w:rsid w:val="00763BBD"/>
    <w:rsid w:val="00763D32"/>
    <w:rsid w:val="00763E7F"/>
    <w:rsid w:val="007640C4"/>
    <w:rsid w:val="007641C2"/>
    <w:rsid w:val="007643F2"/>
    <w:rsid w:val="007644DC"/>
    <w:rsid w:val="0076478E"/>
    <w:rsid w:val="00764872"/>
    <w:rsid w:val="00764C86"/>
    <w:rsid w:val="00764CDA"/>
    <w:rsid w:val="00764D92"/>
    <w:rsid w:val="00764DD7"/>
    <w:rsid w:val="00765188"/>
    <w:rsid w:val="007651A0"/>
    <w:rsid w:val="007654FB"/>
    <w:rsid w:val="00765973"/>
    <w:rsid w:val="00765DA2"/>
    <w:rsid w:val="0076606E"/>
    <w:rsid w:val="007660DC"/>
    <w:rsid w:val="007663AF"/>
    <w:rsid w:val="0076642A"/>
    <w:rsid w:val="0076667A"/>
    <w:rsid w:val="00766A23"/>
    <w:rsid w:val="00766B19"/>
    <w:rsid w:val="00766EFA"/>
    <w:rsid w:val="00766FBE"/>
    <w:rsid w:val="00766FC1"/>
    <w:rsid w:val="007671C8"/>
    <w:rsid w:val="0076761D"/>
    <w:rsid w:val="007678E6"/>
    <w:rsid w:val="007678FF"/>
    <w:rsid w:val="0076791A"/>
    <w:rsid w:val="00767AEA"/>
    <w:rsid w:val="00770229"/>
    <w:rsid w:val="007702BF"/>
    <w:rsid w:val="00771486"/>
    <w:rsid w:val="007714B8"/>
    <w:rsid w:val="0077164E"/>
    <w:rsid w:val="00771804"/>
    <w:rsid w:val="00771815"/>
    <w:rsid w:val="00771B46"/>
    <w:rsid w:val="00771BA0"/>
    <w:rsid w:val="00771BA4"/>
    <w:rsid w:val="00771C16"/>
    <w:rsid w:val="00771C46"/>
    <w:rsid w:val="00771E33"/>
    <w:rsid w:val="00771FD6"/>
    <w:rsid w:val="00772202"/>
    <w:rsid w:val="007722B4"/>
    <w:rsid w:val="00772467"/>
    <w:rsid w:val="0077253C"/>
    <w:rsid w:val="00772910"/>
    <w:rsid w:val="0077295E"/>
    <w:rsid w:val="00772F7D"/>
    <w:rsid w:val="0077348E"/>
    <w:rsid w:val="007739F5"/>
    <w:rsid w:val="00773DFD"/>
    <w:rsid w:val="00773E51"/>
    <w:rsid w:val="007744C4"/>
    <w:rsid w:val="007746DF"/>
    <w:rsid w:val="007746FA"/>
    <w:rsid w:val="00774CAB"/>
    <w:rsid w:val="00774DAA"/>
    <w:rsid w:val="00774E6E"/>
    <w:rsid w:val="00774F6F"/>
    <w:rsid w:val="00775007"/>
    <w:rsid w:val="00775011"/>
    <w:rsid w:val="007752B9"/>
    <w:rsid w:val="007753AC"/>
    <w:rsid w:val="0077541D"/>
    <w:rsid w:val="00775955"/>
    <w:rsid w:val="00775E18"/>
    <w:rsid w:val="007760B5"/>
    <w:rsid w:val="00776166"/>
    <w:rsid w:val="00776205"/>
    <w:rsid w:val="007766BD"/>
    <w:rsid w:val="00776715"/>
    <w:rsid w:val="00776D2A"/>
    <w:rsid w:val="00776EB9"/>
    <w:rsid w:val="0077714B"/>
    <w:rsid w:val="0077720B"/>
    <w:rsid w:val="0077748E"/>
    <w:rsid w:val="00777628"/>
    <w:rsid w:val="0077795A"/>
    <w:rsid w:val="00777A0D"/>
    <w:rsid w:val="00777A64"/>
    <w:rsid w:val="00777B6B"/>
    <w:rsid w:val="00777D4F"/>
    <w:rsid w:val="00777E6E"/>
    <w:rsid w:val="00780072"/>
    <w:rsid w:val="0078029D"/>
    <w:rsid w:val="00780AF8"/>
    <w:rsid w:val="00780B5A"/>
    <w:rsid w:val="00780C89"/>
    <w:rsid w:val="007810B1"/>
    <w:rsid w:val="007811CF"/>
    <w:rsid w:val="007814AD"/>
    <w:rsid w:val="007816A2"/>
    <w:rsid w:val="007816ED"/>
    <w:rsid w:val="00781A2D"/>
    <w:rsid w:val="00781DD5"/>
    <w:rsid w:val="00782469"/>
    <w:rsid w:val="00782681"/>
    <w:rsid w:val="00782CB1"/>
    <w:rsid w:val="00782DCA"/>
    <w:rsid w:val="00782FB2"/>
    <w:rsid w:val="00783107"/>
    <w:rsid w:val="0078330B"/>
    <w:rsid w:val="00783546"/>
    <w:rsid w:val="00783BF3"/>
    <w:rsid w:val="00783D3A"/>
    <w:rsid w:val="007847A1"/>
    <w:rsid w:val="00784893"/>
    <w:rsid w:val="007848C4"/>
    <w:rsid w:val="00784969"/>
    <w:rsid w:val="00784A84"/>
    <w:rsid w:val="00785098"/>
    <w:rsid w:val="007852E9"/>
    <w:rsid w:val="007852FD"/>
    <w:rsid w:val="007853EA"/>
    <w:rsid w:val="007855A9"/>
    <w:rsid w:val="00785A52"/>
    <w:rsid w:val="00785E15"/>
    <w:rsid w:val="00786202"/>
    <w:rsid w:val="007862FB"/>
    <w:rsid w:val="0078696B"/>
    <w:rsid w:val="00787268"/>
    <w:rsid w:val="00787509"/>
    <w:rsid w:val="00787532"/>
    <w:rsid w:val="0078759B"/>
    <w:rsid w:val="00787634"/>
    <w:rsid w:val="00787B93"/>
    <w:rsid w:val="00787BAA"/>
    <w:rsid w:val="00787CBC"/>
    <w:rsid w:val="00787F14"/>
    <w:rsid w:val="0079016C"/>
    <w:rsid w:val="007902E9"/>
    <w:rsid w:val="007902F6"/>
    <w:rsid w:val="0079056A"/>
    <w:rsid w:val="00790A04"/>
    <w:rsid w:val="00790D99"/>
    <w:rsid w:val="00790FBC"/>
    <w:rsid w:val="007911B9"/>
    <w:rsid w:val="007913EF"/>
    <w:rsid w:val="00791623"/>
    <w:rsid w:val="0079170F"/>
    <w:rsid w:val="00791BB8"/>
    <w:rsid w:val="00791CE3"/>
    <w:rsid w:val="00791F8D"/>
    <w:rsid w:val="00792019"/>
    <w:rsid w:val="00792041"/>
    <w:rsid w:val="00792165"/>
    <w:rsid w:val="00792256"/>
    <w:rsid w:val="007924EB"/>
    <w:rsid w:val="007926C5"/>
    <w:rsid w:val="00792876"/>
    <w:rsid w:val="00792AFA"/>
    <w:rsid w:val="007931E8"/>
    <w:rsid w:val="007933B3"/>
    <w:rsid w:val="00793867"/>
    <w:rsid w:val="00793897"/>
    <w:rsid w:val="0079397A"/>
    <w:rsid w:val="00793CF8"/>
    <w:rsid w:val="00793D6E"/>
    <w:rsid w:val="00793ECC"/>
    <w:rsid w:val="00793F2C"/>
    <w:rsid w:val="007940A1"/>
    <w:rsid w:val="007942B9"/>
    <w:rsid w:val="007942BA"/>
    <w:rsid w:val="007949D3"/>
    <w:rsid w:val="00794AB3"/>
    <w:rsid w:val="00794E3F"/>
    <w:rsid w:val="00794F8C"/>
    <w:rsid w:val="007951F5"/>
    <w:rsid w:val="007959EC"/>
    <w:rsid w:val="00795AC4"/>
    <w:rsid w:val="00795DE5"/>
    <w:rsid w:val="00796260"/>
    <w:rsid w:val="007962A3"/>
    <w:rsid w:val="0079635B"/>
    <w:rsid w:val="007965CA"/>
    <w:rsid w:val="0079679B"/>
    <w:rsid w:val="00796893"/>
    <w:rsid w:val="00796BDE"/>
    <w:rsid w:val="00796C99"/>
    <w:rsid w:val="00796F3D"/>
    <w:rsid w:val="00797101"/>
    <w:rsid w:val="0079719E"/>
    <w:rsid w:val="0079721D"/>
    <w:rsid w:val="007975FD"/>
    <w:rsid w:val="00797667"/>
    <w:rsid w:val="00797923"/>
    <w:rsid w:val="00797A5A"/>
    <w:rsid w:val="00797C1A"/>
    <w:rsid w:val="007A08CE"/>
    <w:rsid w:val="007A0D37"/>
    <w:rsid w:val="007A1076"/>
    <w:rsid w:val="007A11EF"/>
    <w:rsid w:val="007A1844"/>
    <w:rsid w:val="007A1A88"/>
    <w:rsid w:val="007A1C3F"/>
    <w:rsid w:val="007A225B"/>
    <w:rsid w:val="007A2325"/>
    <w:rsid w:val="007A2783"/>
    <w:rsid w:val="007A2A93"/>
    <w:rsid w:val="007A2BD4"/>
    <w:rsid w:val="007A2D2D"/>
    <w:rsid w:val="007A2E98"/>
    <w:rsid w:val="007A2FBC"/>
    <w:rsid w:val="007A300A"/>
    <w:rsid w:val="007A305C"/>
    <w:rsid w:val="007A33E0"/>
    <w:rsid w:val="007A3649"/>
    <w:rsid w:val="007A3963"/>
    <w:rsid w:val="007A3D8C"/>
    <w:rsid w:val="007A4163"/>
    <w:rsid w:val="007A43A9"/>
    <w:rsid w:val="007A53F0"/>
    <w:rsid w:val="007A5541"/>
    <w:rsid w:val="007A5E5B"/>
    <w:rsid w:val="007A603D"/>
    <w:rsid w:val="007A63CA"/>
    <w:rsid w:val="007A64B5"/>
    <w:rsid w:val="007A64F9"/>
    <w:rsid w:val="007A651D"/>
    <w:rsid w:val="007A6BE3"/>
    <w:rsid w:val="007A6D9F"/>
    <w:rsid w:val="007A726B"/>
    <w:rsid w:val="007A7362"/>
    <w:rsid w:val="007A74CC"/>
    <w:rsid w:val="007A7F1E"/>
    <w:rsid w:val="007B0140"/>
    <w:rsid w:val="007B0169"/>
    <w:rsid w:val="007B035C"/>
    <w:rsid w:val="007B0684"/>
    <w:rsid w:val="007B0823"/>
    <w:rsid w:val="007B083C"/>
    <w:rsid w:val="007B0BA9"/>
    <w:rsid w:val="007B0BE5"/>
    <w:rsid w:val="007B0E7F"/>
    <w:rsid w:val="007B1046"/>
    <w:rsid w:val="007B1075"/>
    <w:rsid w:val="007B1700"/>
    <w:rsid w:val="007B1B75"/>
    <w:rsid w:val="007B1D8D"/>
    <w:rsid w:val="007B23AC"/>
    <w:rsid w:val="007B24EF"/>
    <w:rsid w:val="007B26AC"/>
    <w:rsid w:val="007B26B9"/>
    <w:rsid w:val="007B293A"/>
    <w:rsid w:val="007B323A"/>
    <w:rsid w:val="007B3486"/>
    <w:rsid w:val="007B378D"/>
    <w:rsid w:val="007B3922"/>
    <w:rsid w:val="007B3A6F"/>
    <w:rsid w:val="007B4547"/>
    <w:rsid w:val="007B456D"/>
    <w:rsid w:val="007B4584"/>
    <w:rsid w:val="007B4660"/>
    <w:rsid w:val="007B4728"/>
    <w:rsid w:val="007B487C"/>
    <w:rsid w:val="007B4AF8"/>
    <w:rsid w:val="007B4DDD"/>
    <w:rsid w:val="007B521C"/>
    <w:rsid w:val="007B5317"/>
    <w:rsid w:val="007B5336"/>
    <w:rsid w:val="007B5561"/>
    <w:rsid w:val="007B5813"/>
    <w:rsid w:val="007B5A73"/>
    <w:rsid w:val="007B605F"/>
    <w:rsid w:val="007B61CC"/>
    <w:rsid w:val="007B6509"/>
    <w:rsid w:val="007B6550"/>
    <w:rsid w:val="007B6983"/>
    <w:rsid w:val="007B6C37"/>
    <w:rsid w:val="007B6C7E"/>
    <w:rsid w:val="007B6C9A"/>
    <w:rsid w:val="007B6E3B"/>
    <w:rsid w:val="007B6FCF"/>
    <w:rsid w:val="007B7491"/>
    <w:rsid w:val="007B7590"/>
    <w:rsid w:val="007B75DD"/>
    <w:rsid w:val="007B79CD"/>
    <w:rsid w:val="007B7B9C"/>
    <w:rsid w:val="007B7C21"/>
    <w:rsid w:val="007B7E19"/>
    <w:rsid w:val="007C0837"/>
    <w:rsid w:val="007C093E"/>
    <w:rsid w:val="007C0DDD"/>
    <w:rsid w:val="007C1223"/>
    <w:rsid w:val="007C197F"/>
    <w:rsid w:val="007C1A05"/>
    <w:rsid w:val="007C1BB2"/>
    <w:rsid w:val="007C1C3D"/>
    <w:rsid w:val="007C211C"/>
    <w:rsid w:val="007C22D6"/>
    <w:rsid w:val="007C23D1"/>
    <w:rsid w:val="007C25A5"/>
    <w:rsid w:val="007C2609"/>
    <w:rsid w:val="007C2B9E"/>
    <w:rsid w:val="007C331C"/>
    <w:rsid w:val="007C373A"/>
    <w:rsid w:val="007C3885"/>
    <w:rsid w:val="007C3BF3"/>
    <w:rsid w:val="007C3CA4"/>
    <w:rsid w:val="007C401D"/>
    <w:rsid w:val="007C4158"/>
    <w:rsid w:val="007C436D"/>
    <w:rsid w:val="007C4A4B"/>
    <w:rsid w:val="007C4CA8"/>
    <w:rsid w:val="007C4CFF"/>
    <w:rsid w:val="007C4DC1"/>
    <w:rsid w:val="007C4F62"/>
    <w:rsid w:val="007C4F82"/>
    <w:rsid w:val="007C4FFF"/>
    <w:rsid w:val="007C501E"/>
    <w:rsid w:val="007C5737"/>
    <w:rsid w:val="007C584E"/>
    <w:rsid w:val="007C5B49"/>
    <w:rsid w:val="007C5CD0"/>
    <w:rsid w:val="007C6050"/>
    <w:rsid w:val="007C634E"/>
    <w:rsid w:val="007C69DD"/>
    <w:rsid w:val="007C6D0B"/>
    <w:rsid w:val="007C721F"/>
    <w:rsid w:val="007C7778"/>
    <w:rsid w:val="007C7789"/>
    <w:rsid w:val="007C7B00"/>
    <w:rsid w:val="007D0000"/>
    <w:rsid w:val="007D0CEE"/>
    <w:rsid w:val="007D0DAC"/>
    <w:rsid w:val="007D0F6E"/>
    <w:rsid w:val="007D11BF"/>
    <w:rsid w:val="007D1737"/>
    <w:rsid w:val="007D17AA"/>
    <w:rsid w:val="007D197F"/>
    <w:rsid w:val="007D1C70"/>
    <w:rsid w:val="007D1DDB"/>
    <w:rsid w:val="007D1E99"/>
    <w:rsid w:val="007D211C"/>
    <w:rsid w:val="007D224D"/>
    <w:rsid w:val="007D22FB"/>
    <w:rsid w:val="007D242E"/>
    <w:rsid w:val="007D2827"/>
    <w:rsid w:val="007D2CD9"/>
    <w:rsid w:val="007D3A56"/>
    <w:rsid w:val="007D3C2D"/>
    <w:rsid w:val="007D3DDC"/>
    <w:rsid w:val="007D3DED"/>
    <w:rsid w:val="007D3E38"/>
    <w:rsid w:val="007D47CB"/>
    <w:rsid w:val="007D47D4"/>
    <w:rsid w:val="007D5108"/>
    <w:rsid w:val="007D5119"/>
    <w:rsid w:val="007D5168"/>
    <w:rsid w:val="007D5252"/>
    <w:rsid w:val="007D52D2"/>
    <w:rsid w:val="007D555C"/>
    <w:rsid w:val="007D63AC"/>
    <w:rsid w:val="007D63B5"/>
    <w:rsid w:val="007D6A62"/>
    <w:rsid w:val="007D6BD5"/>
    <w:rsid w:val="007D6EF3"/>
    <w:rsid w:val="007D7114"/>
    <w:rsid w:val="007D7C63"/>
    <w:rsid w:val="007D7F6F"/>
    <w:rsid w:val="007E01F5"/>
    <w:rsid w:val="007E0559"/>
    <w:rsid w:val="007E0572"/>
    <w:rsid w:val="007E0FFC"/>
    <w:rsid w:val="007E1070"/>
    <w:rsid w:val="007E19D3"/>
    <w:rsid w:val="007E1BA6"/>
    <w:rsid w:val="007E1BE5"/>
    <w:rsid w:val="007E1C77"/>
    <w:rsid w:val="007E1CF7"/>
    <w:rsid w:val="007E1DE0"/>
    <w:rsid w:val="007E20F1"/>
    <w:rsid w:val="007E2DD7"/>
    <w:rsid w:val="007E348A"/>
    <w:rsid w:val="007E46A6"/>
    <w:rsid w:val="007E4847"/>
    <w:rsid w:val="007E4BDD"/>
    <w:rsid w:val="007E54F2"/>
    <w:rsid w:val="007E581D"/>
    <w:rsid w:val="007E62D2"/>
    <w:rsid w:val="007E6312"/>
    <w:rsid w:val="007E639D"/>
    <w:rsid w:val="007E6564"/>
    <w:rsid w:val="007E6891"/>
    <w:rsid w:val="007E69A3"/>
    <w:rsid w:val="007E6BCC"/>
    <w:rsid w:val="007E6E8D"/>
    <w:rsid w:val="007E6E9B"/>
    <w:rsid w:val="007E7386"/>
    <w:rsid w:val="007E7426"/>
    <w:rsid w:val="007E74A0"/>
    <w:rsid w:val="007E77EC"/>
    <w:rsid w:val="007E79CF"/>
    <w:rsid w:val="007E7C6F"/>
    <w:rsid w:val="007E7CE8"/>
    <w:rsid w:val="007E7D4B"/>
    <w:rsid w:val="007E7F9A"/>
    <w:rsid w:val="007F0177"/>
    <w:rsid w:val="007F01A3"/>
    <w:rsid w:val="007F0549"/>
    <w:rsid w:val="007F074E"/>
    <w:rsid w:val="007F08FC"/>
    <w:rsid w:val="007F090D"/>
    <w:rsid w:val="007F0B3B"/>
    <w:rsid w:val="007F14AB"/>
    <w:rsid w:val="007F1B57"/>
    <w:rsid w:val="007F1D9F"/>
    <w:rsid w:val="007F1DAB"/>
    <w:rsid w:val="007F233E"/>
    <w:rsid w:val="007F2348"/>
    <w:rsid w:val="007F264F"/>
    <w:rsid w:val="007F268A"/>
    <w:rsid w:val="007F29AF"/>
    <w:rsid w:val="007F2AE3"/>
    <w:rsid w:val="007F2C50"/>
    <w:rsid w:val="007F2D0C"/>
    <w:rsid w:val="007F2D76"/>
    <w:rsid w:val="007F31BE"/>
    <w:rsid w:val="007F33A9"/>
    <w:rsid w:val="007F33B6"/>
    <w:rsid w:val="007F340F"/>
    <w:rsid w:val="007F3706"/>
    <w:rsid w:val="007F40AE"/>
    <w:rsid w:val="007F4112"/>
    <w:rsid w:val="007F4D40"/>
    <w:rsid w:val="007F4D89"/>
    <w:rsid w:val="007F4DBE"/>
    <w:rsid w:val="007F52A4"/>
    <w:rsid w:val="007F53EB"/>
    <w:rsid w:val="007F5437"/>
    <w:rsid w:val="007F5526"/>
    <w:rsid w:val="007F560B"/>
    <w:rsid w:val="007F5687"/>
    <w:rsid w:val="007F5A2D"/>
    <w:rsid w:val="007F5A64"/>
    <w:rsid w:val="007F5E42"/>
    <w:rsid w:val="007F6312"/>
    <w:rsid w:val="007F64CA"/>
    <w:rsid w:val="007F65CF"/>
    <w:rsid w:val="007F6DCE"/>
    <w:rsid w:val="007F758E"/>
    <w:rsid w:val="007F79A7"/>
    <w:rsid w:val="007F7BEC"/>
    <w:rsid w:val="007F7C0D"/>
    <w:rsid w:val="007F7C73"/>
    <w:rsid w:val="007F7CC3"/>
    <w:rsid w:val="00800186"/>
    <w:rsid w:val="008004D3"/>
    <w:rsid w:val="008005E7"/>
    <w:rsid w:val="008008D1"/>
    <w:rsid w:val="00801011"/>
    <w:rsid w:val="00801199"/>
    <w:rsid w:val="008013A1"/>
    <w:rsid w:val="0080145C"/>
    <w:rsid w:val="008018B3"/>
    <w:rsid w:val="00801A79"/>
    <w:rsid w:val="00801DCE"/>
    <w:rsid w:val="00801F0E"/>
    <w:rsid w:val="00802033"/>
    <w:rsid w:val="008020EC"/>
    <w:rsid w:val="008026DA"/>
    <w:rsid w:val="0080320A"/>
    <w:rsid w:val="00803365"/>
    <w:rsid w:val="0080341C"/>
    <w:rsid w:val="00803453"/>
    <w:rsid w:val="00803703"/>
    <w:rsid w:val="00803E09"/>
    <w:rsid w:val="0080423A"/>
    <w:rsid w:val="008043C8"/>
    <w:rsid w:val="00804471"/>
    <w:rsid w:val="008045D3"/>
    <w:rsid w:val="00804AB5"/>
    <w:rsid w:val="00804C97"/>
    <w:rsid w:val="00804F41"/>
    <w:rsid w:val="0080521F"/>
    <w:rsid w:val="0080537B"/>
    <w:rsid w:val="008059F8"/>
    <w:rsid w:val="00805A8B"/>
    <w:rsid w:val="00805FDE"/>
    <w:rsid w:val="008062B4"/>
    <w:rsid w:val="0080666E"/>
    <w:rsid w:val="008066AD"/>
    <w:rsid w:val="00806968"/>
    <w:rsid w:val="00806986"/>
    <w:rsid w:val="00806A63"/>
    <w:rsid w:val="00806A95"/>
    <w:rsid w:val="00806B3E"/>
    <w:rsid w:val="00806FE3"/>
    <w:rsid w:val="008075AB"/>
    <w:rsid w:val="008076D6"/>
    <w:rsid w:val="00807796"/>
    <w:rsid w:val="00807911"/>
    <w:rsid w:val="00807926"/>
    <w:rsid w:val="00807FA4"/>
    <w:rsid w:val="0081023D"/>
    <w:rsid w:val="0081042B"/>
    <w:rsid w:val="00810903"/>
    <w:rsid w:val="0081102D"/>
    <w:rsid w:val="008113C6"/>
    <w:rsid w:val="00811413"/>
    <w:rsid w:val="008117F1"/>
    <w:rsid w:val="008118F4"/>
    <w:rsid w:val="00811A31"/>
    <w:rsid w:val="00811A3F"/>
    <w:rsid w:val="00811E64"/>
    <w:rsid w:val="0081276E"/>
    <w:rsid w:val="00812B29"/>
    <w:rsid w:val="00812BE8"/>
    <w:rsid w:val="00812F40"/>
    <w:rsid w:val="008131ED"/>
    <w:rsid w:val="008134E4"/>
    <w:rsid w:val="00813B78"/>
    <w:rsid w:val="00814461"/>
    <w:rsid w:val="008145C4"/>
    <w:rsid w:val="008146F8"/>
    <w:rsid w:val="008147AB"/>
    <w:rsid w:val="00814D1E"/>
    <w:rsid w:val="00814D99"/>
    <w:rsid w:val="00814E83"/>
    <w:rsid w:val="008151FC"/>
    <w:rsid w:val="00815545"/>
    <w:rsid w:val="00815598"/>
    <w:rsid w:val="0081594F"/>
    <w:rsid w:val="008159C9"/>
    <w:rsid w:val="00815ED5"/>
    <w:rsid w:val="008161AB"/>
    <w:rsid w:val="008169A1"/>
    <w:rsid w:val="00816AC6"/>
    <w:rsid w:val="00816D9F"/>
    <w:rsid w:val="00816E1E"/>
    <w:rsid w:val="00817387"/>
    <w:rsid w:val="0081779E"/>
    <w:rsid w:val="00817975"/>
    <w:rsid w:val="00817A94"/>
    <w:rsid w:val="00817C2A"/>
    <w:rsid w:val="00817F70"/>
    <w:rsid w:val="00820DCE"/>
    <w:rsid w:val="00820E15"/>
    <w:rsid w:val="0082174D"/>
    <w:rsid w:val="008219D9"/>
    <w:rsid w:val="00821D81"/>
    <w:rsid w:val="008229A2"/>
    <w:rsid w:val="00822B1C"/>
    <w:rsid w:val="00822D69"/>
    <w:rsid w:val="00822D97"/>
    <w:rsid w:val="0082323B"/>
    <w:rsid w:val="008233BF"/>
    <w:rsid w:val="00823B1E"/>
    <w:rsid w:val="00823C0A"/>
    <w:rsid w:val="00824163"/>
    <w:rsid w:val="00824317"/>
    <w:rsid w:val="008245F6"/>
    <w:rsid w:val="00824A24"/>
    <w:rsid w:val="00824BA1"/>
    <w:rsid w:val="00824E00"/>
    <w:rsid w:val="00825007"/>
    <w:rsid w:val="008252D9"/>
    <w:rsid w:val="008253FA"/>
    <w:rsid w:val="00825422"/>
    <w:rsid w:val="008254CE"/>
    <w:rsid w:val="008255DB"/>
    <w:rsid w:val="00825C30"/>
    <w:rsid w:val="00825CB7"/>
    <w:rsid w:val="00825D0C"/>
    <w:rsid w:val="00825D3C"/>
    <w:rsid w:val="00825DAA"/>
    <w:rsid w:val="008260DD"/>
    <w:rsid w:val="008263DC"/>
    <w:rsid w:val="008269E6"/>
    <w:rsid w:val="00827311"/>
    <w:rsid w:val="008278AA"/>
    <w:rsid w:val="0082790F"/>
    <w:rsid w:val="00827B3C"/>
    <w:rsid w:val="00827EA6"/>
    <w:rsid w:val="0083051A"/>
    <w:rsid w:val="008308B1"/>
    <w:rsid w:val="0083091A"/>
    <w:rsid w:val="00830C2E"/>
    <w:rsid w:val="0083147D"/>
    <w:rsid w:val="008315CB"/>
    <w:rsid w:val="00831DBA"/>
    <w:rsid w:val="008321DB"/>
    <w:rsid w:val="00832408"/>
    <w:rsid w:val="00832548"/>
    <w:rsid w:val="008328F7"/>
    <w:rsid w:val="00832978"/>
    <w:rsid w:val="00832B68"/>
    <w:rsid w:val="00832C2F"/>
    <w:rsid w:val="00832E4C"/>
    <w:rsid w:val="008331AF"/>
    <w:rsid w:val="0083327B"/>
    <w:rsid w:val="00833381"/>
    <w:rsid w:val="008336B3"/>
    <w:rsid w:val="0083374B"/>
    <w:rsid w:val="00833B6F"/>
    <w:rsid w:val="00833C75"/>
    <w:rsid w:val="00833CEE"/>
    <w:rsid w:val="0083417F"/>
    <w:rsid w:val="008341FC"/>
    <w:rsid w:val="0083431E"/>
    <w:rsid w:val="008344EC"/>
    <w:rsid w:val="008345A6"/>
    <w:rsid w:val="008345B3"/>
    <w:rsid w:val="00834633"/>
    <w:rsid w:val="00834A47"/>
    <w:rsid w:val="00834B6B"/>
    <w:rsid w:val="008355EE"/>
    <w:rsid w:val="00835632"/>
    <w:rsid w:val="008357CF"/>
    <w:rsid w:val="00835875"/>
    <w:rsid w:val="00835958"/>
    <w:rsid w:val="00835A29"/>
    <w:rsid w:val="00835AEA"/>
    <w:rsid w:val="00835C07"/>
    <w:rsid w:val="00835D30"/>
    <w:rsid w:val="00835DA3"/>
    <w:rsid w:val="008360D5"/>
    <w:rsid w:val="00836104"/>
    <w:rsid w:val="0083658A"/>
    <w:rsid w:val="00836B55"/>
    <w:rsid w:val="00836C25"/>
    <w:rsid w:val="00836EFF"/>
    <w:rsid w:val="00836FDE"/>
    <w:rsid w:val="00837354"/>
    <w:rsid w:val="008378FD"/>
    <w:rsid w:val="00837902"/>
    <w:rsid w:val="00837A21"/>
    <w:rsid w:val="00837BB6"/>
    <w:rsid w:val="00837DC5"/>
    <w:rsid w:val="00837E78"/>
    <w:rsid w:val="0084050F"/>
    <w:rsid w:val="0084067C"/>
    <w:rsid w:val="0084090D"/>
    <w:rsid w:val="00840BDF"/>
    <w:rsid w:val="00840C8C"/>
    <w:rsid w:val="00841208"/>
    <w:rsid w:val="00841291"/>
    <w:rsid w:val="008414C6"/>
    <w:rsid w:val="0084188D"/>
    <w:rsid w:val="00842221"/>
    <w:rsid w:val="00842294"/>
    <w:rsid w:val="00842528"/>
    <w:rsid w:val="0084271F"/>
    <w:rsid w:val="00843117"/>
    <w:rsid w:val="008435B2"/>
    <w:rsid w:val="00843682"/>
    <w:rsid w:val="00843945"/>
    <w:rsid w:val="00843F23"/>
    <w:rsid w:val="0084404E"/>
    <w:rsid w:val="008440F5"/>
    <w:rsid w:val="008444D7"/>
    <w:rsid w:val="00844501"/>
    <w:rsid w:val="00844B95"/>
    <w:rsid w:val="00845115"/>
    <w:rsid w:val="00845648"/>
    <w:rsid w:val="008457BA"/>
    <w:rsid w:val="00845A91"/>
    <w:rsid w:val="008460AF"/>
    <w:rsid w:val="008462B8"/>
    <w:rsid w:val="008464E5"/>
    <w:rsid w:val="00846677"/>
    <w:rsid w:val="008467A4"/>
    <w:rsid w:val="00846B21"/>
    <w:rsid w:val="00846B8B"/>
    <w:rsid w:val="0084767A"/>
    <w:rsid w:val="00847DF6"/>
    <w:rsid w:val="008500B9"/>
    <w:rsid w:val="00850105"/>
    <w:rsid w:val="00850213"/>
    <w:rsid w:val="0085036D"/>
    <w:rsid w:val="008504A9"/>
    <w:rsid w:val="00850508"/>
    <w:rsid w:val="00850D35"/>
    <w:rsid w:val="00850D5F"/>
    <w:rsid w:val="008511D4"/>
    <w:rsid w:val="00851512"/>
    <w:rsid w:val="008517ED"/>
    <w:rsid w:val="00851BD3"/>
    <w:rsid w:val="00851E4F"/>
    <w:rsid w:val="00852364"/>
    <w:rsid w:val="00852423"/>
    <w:rsid w:val="00852493"/>
    <w:rsid w:val="0085276F"/>
    <w:rsid w:val="008527BE"/>
    <w:rsid w:val="00852C74"/>
    <w:rsid w:val="00853B5E"/>
    <w:rsid w:val="00853C16"/>
    <w:rsid w:val="00853C3C"/>
    <w:rsid w:val="00853D1D"/>
    <w:rsid w:val="00853E34"/>
    <w:rsid w:val="00853F1A"/>
    <w:rsid w:val="008540A8"/>
    <w:rsid w:val="00854412"/>
    <w:rsid w:val="0085484C"/>
    <w:rsid w:val="00854953"/>
    <w:rsid w:val="00854B57"/>
    <w:rsid w:val="00854CDE"/>
    <w:rsid w:val="0085593E"/>
    <w:rsid w:val="008561B0"/>
    <w:rsid w:val="00856306"/>
    <w:rsid w:val="008563ED"/>
    <w:rsid w:val="0085676F"/>
    <w:rsid w:val="00856DED"/>
    <w:rsid w:val="00856F40"/>
    <w:rsid w:val="00857129"/>
    <w:rsid w:val="0085717B"/>
    <w:rsid w:val="008572E6"/>
    <w:rsid w:val="0085734E"/>
    <w:rsid w:val="00857520"/>
    <w:rsid w:val="0085756C"/>
    <w:rsid w:val="00857B33"/>
    <w:rsid w:val="00857CC3"/>
    <w:rsid w:val="00857D95"/>
    <w:rsid w:val="00857FB7"/>
    <w:rsid w:val="008604ED"/>
    <w:rsid w:val="008608F5"/>
    <w:rsid w:val="00860ABF"/>
    <w:rsid w:val="00860B4A"/>
    <w:rsid w:val="00860B87"/>
    <w:rsid w:val="00860C60"/>
    <w:rsid w:val="00860F67"/>
    <w:rsid w:val="00861212"/>
    <w:rsid w:val="00861520"/>
    <w:rsid w:val="008622F6"/>
    <w:rsid w:val="008627C9"/>
    <w:rsid w:val="00862BF0"/>
    <w:rsid w:val="00862D21"/>
    <w:rsid w:val="00862DE2"/>
    <w:rsid w:val="00863074"/>
    <w:rsid w:val="00863167"/>
    <w:rsid w:val="00863233"/>
    <w:rsid w:val="008634E3"/>
    <w:rsid w:val="008636B0"/>
    <w:rsid w:val="008636B3"/>
    <w:rsid w:val="00863BE0"/>
    <w:rsid w:val="00864389"/>
    <w:rsid w:val="00864451"/>
    <w:rsid w:val="008649DD"/>
    <w:rsid w:val="00864AAF"/>
    <w:rsid w:val="00864B3C"/>
    <w:rsid w:val="008651FD"/>
    <w:rsid w:val="008653FA"/>
    <w:rsid w:val="008654A5"/>
    <w:rsid w:val="0086585A"/>
    <w:rsid w:val="00865A13"/>
    <w:rsid w:val="00865BFE"/>
    <w:rsid w:val="00865C6D"/>
    <w:rsid w:val="0086622D"/>
    <w:rsid w:val="00866573"/>
    <w:rsid w:val="008669FE"/>
    <w:rsid w:val="00866BDD"/>
    <w:rsid w:val="008670D7"/>
    <w:rsid w:val="008671B4"/>
    <w:rsid w:val="00867BB4"/>
    <w:rsid w:val="0087065A"/>
    <w:rsid w:val="00870988"/>
    <w:rsid w:val="008713C6"/>
    <w:rsid w:val="008713FF"/>
    <w:rsid w:val="008717B2"/>
    <w:rsid w:val="0087244E"/>
    <w:rsid w:val="008725B1"/>
    <w:rsid w:val="00872801"/>
    <w:rsid w:val="008728D2"/>
    <w:rsid w:val="00872D60"/>
    <w:rsid w:val="00873461"/>
    <w:rsid w:val="008736FA"/>
    <w:rsid w:val="008738BF"/>
    <w:rsid w:val="00874243"/>
    <w:rsid w:val="00874821"/>
    <w:rsid w:val="00874865"/>
    <w:rsid w:val="00874B18"/>
    <w:rsid w:val="00874C51"/>
    <w:rsid w:val="00874C7F"/>
    <w:rsid w:val="00874D61"/>
    <w:rsid w:val="008752DA"/>
    <w:rsid w:val="0087572C"/>
    <w:rsid w:val="008758E5"/>
    <w:rsid w:val="0087618D"/>
    <w:rsid w:val="0087634D"/>
    <w:rsid w:val="00876425"/>
    <w:rsid w:val="008765D7"/>
    <w:rsid w:val="00876899"/>
    <w:rsid w:val="00876C63"/>
    <w:rsid w:val="00876EC5"/>
    <w:rsid w:val="0087704A"/>
    <w:rsid w:val="0087718C"/>
    <w:rsid w:val="008772EB"/>
    <w:rsid w:val="0087733B"/>
    <w:rsid w:val="008777A5"/>
    <w:rsid w:val="00877834"/>
    <w:rsid w:val="008778C4"/>
    <w:rsid w:val="00877D72"/>
    <w:rsid w:val="00877F04"/>
    <w:rsid w:val="00880202"/>
    <w:rsid w:val="008803E0"/>
    <w:rsid w:val="008806AC"/>
    <w:rsid w:val="008807AB"/>
    <w:rsid w:val="00880E76"/>
    <w:rsid w:val="00880E7C"/>
    <w:rsid w:val="00880F0F"/>
    <w:rsid w:val="00880F76"/>
    <w:rsid w:val="0088129D"/>
    <w:rsid w:val="00881663"/>
    <w:rsid w:val="008817CA"/>
    <w:rsid w:val="00881ABF"/>
    <w:rsid w:val="00881B6A"/>
    <w:rsid w:val="008824E2"/>
    <w:rsid w:val="00882780"/>
    <w:rsid w:val="00882C11"/>
    <w:rsid w:val="00882D63"/>
    <w:rsid w:val="0088302C"/>
    <w:rsid w:val="008831E6"/>
    <w:rsid w:val="0088377B"/>
    <w:rsid w:val="00883B11"/>
    <w:rsid w:val="00883BA7"/>
    <w:rsid w:val="00883BD6"/>
    <w:rsid w:val="00883CA6"/>
    <w:rsid w:val="00883E7B"/>
    <w:rsid w:val="008844F1"/>
    <w:rsid w:val="00884559"/>
    <w:rsid w:val="00884869"/>
    <w:rsid w:val="00884CCD"/>
    <w:rsid w:val="00884EAF"/>
    <w:rsid w:val="00885026"/>
    <w:rsid w:val="008852A2"/>
    <w:rsid w:val="008854E7"/>
    <w:rsid w:val="008855A4"/>
    <w:rsid w:val="00885784"/>
    <w:rsid w:val="00885A1C"/>
    <w:rsid w:val="00885A35"/>
    <w:rsid w:val="00885E3A"/>
    <w:rsid w:val="00885F0F"/>
    <w:rsid w:val="00885F57"/>
    <w:rsid w:val="00886168"/>
    <w:rsid w:val="00886693"/>
    <w:rsid w:val="00886969"/>
    <w:rsid w:val="00886BC4"/>
    <w:rsid w:val="00886CD9"/>
    <w:rsid w:val="00886DAD"/>
    <w:rsid w:val="0088769B"/>
    <w:rsid w:val="00887732"/>
    <w:rsid w:val="00887920"/>
    <w:rsid w:val="00890163"/>
    <w:rsid w:val="00890232"/>
    <w:rsid w:val="008902D4"/>
    <w:rsid w:val="00890358"/>
    <w:rsid w:val="0089046B"/>
    <w:rsid w:val="00890A02"/>
    <w:rsid w:val="00890B41"/>
    <w:rsid w:val="00890F77"/>
    <w:rsid w:val="00891580"/>
    <w:rsid w:val="008917F3"/>
    <w:rsid w:val="00891C30"/>
    <w:rsid w:val="008921FE"/>
    <w:rsid w:val="00892317"/>
    <w:rsid w:val="00892605"/>
    <w:rsid w:val="008929F8"/>
    <w:rsid w:val="00892B31"/>
    <w:rsid w:val="008932C3"/>
    <w:rsid w:val="00893341"/>
    <w:rsid w:val="008936AB"/>
    <w:rsid w:val="008937A9"/>
    <w:rsid w:val="00893B86"/>
    <w:rsid w:val="00893F91"/>
    <w:rsid w:val="00894215"/>
    <w:rsid w:val="00894574"/>
    <w:rsid w:val="00894FF7"/>
    <w:rsid w:val="008955E8"/>
    <w:rsid w:val="0089591D"/>
    <w:rsid w:val="00895A92"/>
    <w:rsid w:val="00895E95"/>
    <w:rsid w:val="00895F95"/>
    <w:rsid w:val="00896120"/>
    <w:rsid w:val="008961E2"/>
    <w:rsid w:val="00896299"/>
    <w:rsid w:val="0089661E"/>
    <w:rsid w:val="008966BE"/>
    <w:rsid w:val="00896BA4"/>
    <w:rsid w:val="00896E45"/>
    <w:rsid w:val="008970F4"/>
    <w:rsid w:val="0089740D"/>
    <w:rsid w:val="008976F1"/>
    <w:rsid w:val="00897C45"/>
    <w:rsid w:val="00897EDA"/>
    <w:rsid w:val="008A0247"/>
    <w:rsid w:val="008A07CE"/>
    <w:rsid w:val="008A0968"/>
    <w:rsid w:val="008A0AF7"/>
    <w:rsid w:val="008A108E"/>
    <w:rsid w:val="008A12BA"/>
    <w:rsid w:val="008A1484"/>
    <w:rsid w:val="008A1E6E"/>
    <w:rsid w:val="008A20F8"/>
    <w:rsid w:val="008A25D5"/>
    <w:rsid w:val="008A27CC"/>
    <w:rsid w:val="008A28A8"/>
    <w:rsid w:val="008A29AA"/>
    <w:rsid w:val="008A2B3E"/>
    <w:rsid w:val="008A2BD2"/>
    <w:rsid w:val="008A3532"/>
    <w:rsid w:val="008A38E0"/>
    <w:rsid w:val="008A3974"/>
    <w:rsid w:val="008A3C01"/>
    <w:rsid w:val="008A3F69"/>
    <w:rsid w:val="008A443F"/>
    <w:rsid w:val="008A4460"/>
    <w:rsid w:val="008A4635"/>
    <w:rsid w:val="008A46A0"/>
    <w:rsid w:val="008A4C1E"/>
    <w:rsid w:val="008A5AF3"/>
    <w:rsid w:val="008A5B17"/>
    <w:rsid w:val="008A60F3"/>
    <w:rsid w:val="008A6421"/>
    <w:rsid w:val="008A659A"/>
    <w:rsid w:val="008A73E8"/>
    <w:rsid w:val="008A74C9"/>
    <w:rsid w:val="008A75AC"/>
    <w:rsid w:val="008B01BC"/>
    <w:rsid w:val="008B0825"/>
    <w:rsid w:val="008B0CA4"/>
    <w:rsid w:val="008B0D4B"/>
    <w:rsid w:val="008B0DBC"/>
    <w:rsid w:val="008B0F04"/>
    <w:rsid w:val="008B0FCF"/>
    <w:rsid w:val="008B1E0A"/>
    <w:rsid w:val="008B1E2B"/>
    <w:rsid w:val="008B215B"/>
    <w:rsid w:val="008B22A0"/>
    <w:rsid w:val="008B2462"/>
    <w:rsid w:val="008B2572"/>
    <w:rsid w:val="008B25D7"/>
    <w:rsid w:val="008B2CC0"/>
    <w:rsid w:val="008B31F4"/>
    <w:rsid w:val="008B3272"/>
    <w:rsid w:val="008B32C3"/>
    <w:rsid w:val="008B339E"/>
    <w:rsid w:val="008B35B5"/>
    <w:rsid w:val="008B3787"/>
    <w:rsid w:val="008B39FB"/>
    <w:rsid w:val="008B4296"/>
    <w:rsid w:val="008B45B5"/>
    <w:rsid w:val="008B45FD"/>
    <w:rsid w:val="008B4E7D"/>
    <w:rsid w:val="008B5159"/>
    <w:rsid w:val="008B533B"/>
    <w:rsid w:val="008B53CD"/>
    <w:rsid w:val="008B549C"/>
    <w:rsid w:val="008B5534"/>
    <w:rsid w:val="008B5536"/>
    <w:rsid w:val="008B5547"/>
    <w:rsid w:val="008B5725"/>
    <w:rsid w:val="008B5883"/>
    <w:rsid w:val="008B5AF1"/>
    <w:rsid w:val="008B5B7D"/>
    <w:rsid w:val="008B5C39"/>
    <w:rsid w:val="008B5D86"/>
    <w:rsid w:val="008B5D88"/>
    <w:rsid w:val="008B62A7"/>
    <w:rsid w:val="008B6556"/>
    <w:rsid w:val="008B6805"/>
    <w:rsid w:val="008B6E8E"/>
    <w:rsid w:val="008B719D"/>
    <w:rsid w:val="008B78D2"/>
    <w:rsid w:val="008B7944"/>
    <w:rsid w:val="008B7D07"/>
    <w:rsid w:val="008C03CE"/>
    <w:rsid w:val="008C0677"/>
    <w:rsid w:val="008C0793"/>
    <w:rsid w:val="008C08AE"/>
    <w:rsid w:val="008C0957"/>
    <w:rsid w:val="008C0CCC"/>
    <w:rsid w:val="008C0FAB"/>
    <w:rsid w:val="008C12B7"/>
    <w:rsid w:val="008C137E"/>
    <w:rsid w:val="008C1B54"/>
    <w:rsid w:val="008C1F54"/>
    <w:rsid w:val="008C24C8"/>
    <w:rsid w:val="008C272B"/>
    <w:rsid w:val="008C2D9F"/>
    <w:rsid w:val="008C2F61"/>
    <w:rsid w:val="008C2FB6"/>
    <w:rsid w:val="008C31D1"/>
    <w:rsid w:val="008C35FC"/>
    <w:rsid w:val="008C3876"/>
    <w:rsid w:val="008C3A8C"/>
    <w:rsid w:val="008C3BF8"/>
    <w:rsid w:val="008C3EE1"/>
    <w:rsid w:val="008C4124"/>
    <w:rsid w:val="008C43E0"/>
    <w:rsid w:val="008C43EC"/>
    <w:rsid w:val="008C43EF"/>
    <w:rsid w:val="008C48DA"/>
    <w:rsid w:val="008C4E01"/>
    <w:rsid w:val="008C50C1"/>
    <w:rsid w:val="008C5412"/>
    <w:rsid w:val="008C57AE"/>
    <w:rsid w:val="008C59B9"/>
    <w:rsid w:val="008C5C81"/>
    <w:rsid w:val="008C5F55"/>
    <w:rsid w:val="008C604C"/>
    <w:rsid w:val="008C61AF"/>
    <w:rsid w:val="008C62FE"/>
    <w:rsid w:val="008C6608"/>
    <w:rsid w:val="008C6EA3"/>
    <w:rsid w:val="008C6EAC"/>
    <w:rsid w:val="008C7198"/>
    <w:rsid w:val="008C7253"/>
    <w:rsid w:val="008C74EB"/>
    <w:rsid w:val="008C7690"/>
    <w:rsid w:val="008C7A9E"/>
    <w:rsid w:val="008D072B"/>
    <w:rsid w:val="008D0B39"/>
    <w:rsid w:val="008D0B67"/>
    <w:rsid w:val="008D1070"/>
    <w:rsid w:val="008D16C8"/>
    <w:rsid w:val="008D175B"/>
    <w:rsid w:val="008D19CC"/>
    <w:rsid w:val="008D1A1B"/>
    <w:rsid w:val="008D1B99"/>
    <w:rsid w:val="008D1C40"/>
    <w:rsid w:val="008D1E2E"/>
    <w:rsid w:val="008D2339"/>
    <w:rsid w:val="008D23D9"/>
    <w:rsid w:val="008D243C"/>
    <w:rsid w:val="008D2451"/>
    <w:rsid w:val="008D25B7"/>
    <w:rsid w:val="008D262F"/>
    <w:rsid w:val="008D269E"/>
    <w:rsid w:val="008D2BBE"/>
    <w:rsid w:val="008D2CD1"/>
    <w:rsid w:val="008D2EC1"/>
    <w:rsid w:val="008D305A"/>
    <w:rsid w:val="008D32A7"/>
    <w:rsid w:val="008D345A"/>
    <w:rsid w:val="008D3B57"/>
    <w:rsid w:val="008D3F9E"/>
    <w:rsid w:val="008D3FF1"/>
    <w:rsid w:val="008D431A"/>
    <w:rsid w:val="008D43D4"/>
    <w:rsid w:val="008D4497"/>
    <w:rsid w:val="008D4801"/>
    <w:rsid w:val="008D4833"/>
    <w:rsid w:val="008D48EE"/>
    <w:rsid w:val="008D4ABC"/>
    <w:rsid w:val="008D4B74"/>
    <w:rsid w:val="008D4BD1"/>
    <w:rsid w:val="008D4BF9"/>
    <w:rsid w:val="008D4F00"/>
    <w:rsid w:val="008D5236"/>
    <w:rsid w:val="008D5410"/>
    <w:rsid w:val="008D55F8"/>
    <w:rsid w:val="008D5A48"/>
    <w:rsid w:val="008D620E"/>
    <w:rsid w:val="008D62B7"/>
    <w:rsid w:val="008D65BF"/>
    <w:rsid w:val="008D65C7"/>
    <w:rsid w:val="008D66B0"/>
    <w:rsid w:val="008D66C6"/>
    <w:rsid w:val="008D68B7"/>
    <w:rsid w:val="008D6FBB"/>
    <w:rsid w:val="008D7375"/>
    <w:rsid w:val="008D7496"/>
    <w:rsid w:val="008D751B"/>
    <w:rsid w:val="008D757F"/>
    <w:rsid w:val="008D76B0"/>
    <w:rsid w:val="008D77C5"/>
    <w:rsid w:val="008D7AC9"/>
    <w:rsid w:val="008D7BBC"/>
    <w:rsid w:val="008D7CB3"/>
    <w:rsid w:val="008E0259"/>
    <w:rsid w:val="008E0715"/>
    <w:rsid w:val="008E0A6E"/>
    <w:rsid w:val="008E0E00"/>
    <w:rsid w:val="008E0EB9"/>
    <w:rsid w:val="008E15D9"/>
    <w:rsid w:val="008E1A41"/>
    <w:rsid w:val="008E1BBB"/>
    <w:rsid w:val="008E2543"/>
    <w:rsid w:val="008E28E4"/>
    <w:rsid w:val="008E294A"/>
    <w:rsid w:val="008E2A7A"/>
    <w:rsid w:val="008E3129"/>
    <w:rsid w:val="008E34AE"/>
    <w:rsid w:val="008E3C2B"/>
    <w:rsid w:val="008E3DC2"/>
    <w:rsid w:val="008E4057"/>
    <w:rsid w:val="008E487D"/>
    <w:rsid w:val="008E4929"/>
    <w:rsid w:val="008E4943"/>
    <w:rsid w:val="008E4B31"/>
    <w:rsid w:val="008E4CD3"/>
    <w:rsid w:val="008E5125"/>
    <w:rsid w:val="008E550B"/>
    <w:rsid w:val="008E5530"/>
    <w:rsid w:val="008E577E"/>
    <w:rsid w:val="008E57DD"/>
    <w:rsid w:val="008E5A79"/>
    <w:rsid w:val="008E5C4A"/>
    <w:rsid w:val="008E66F5"/>
    <w:rsid w:val="008E68BE"/>
    <w:rsid w:val="008E6A6C"/>
    <w:rsid w:val="008E6F7C"/>
    <w:rsid w:val="008E725B"/>
    <w:rsid w:val="008E78A3"/>
    <w:rsid w:val="008E792F"/>
    <w:rsid w:val="008E7B7D"/>
    <w:rsid w:val="008E7F2F"/>
    <w:rsid w:val="008E7F5E"/>
    <w:rsid w:val="008F0070"/>
    <w:rsid w:val="008F02E4"/>
    <w:rsid w:val="008F0339"/>
    <w:rsid w:val="008F056C"/>
    <w:rsid w:val="008F07C2"/>
    <w:rsid w:val="008F090D"/>
    <w:rsid w:val="008F0AE9"/>
    <w:rsid w:val="008F0DDE"/>
    <w:rsid w:val="008F0F8E"/>
    <w:rsid w:val="008F101D"/>
    <w:rsid w:val="008F107D"/>
    <w:rsid w:val="008F12CD"/>
    <w:rsid w:val="008F13B3"/>
    <w:rsid w:val="008F1537"/>
    <w:rsid w:val="008F165A"/>
    <w:rsid w:val="008F16F0"/>
    <w:rsid w:val="008F17C5"/>
    <w:rsid w:val="008F1944"/>
    <w:rsid w:val="008F1BA4"/>
    <w:rsid w:val="008F2445"/>
    <w:rsid w:val="008F25FC"/>
    <w:rsid w:val="008F29F7"/>
    <w:rsid w:val="008F2BC9"/>
    <w:rsid w:val="008F2C03"/>
    <w:rsid w:val="008F302B"/>
    <w:rsid w:val="008F3089"/>
    <w:rsid w:val="008F371A"/>
    <w:rsid w:val="008F3B7E"/>
    <w:rsid w:val="008F3E9E"/>
    <w:rsid w:val="008F3EA8"/>
    <w:rsid w:val="008F40D9"/>
    <w:rsid w:val="008F423F"/>
    <w:rsid w:val="008F447C"/>
    <w:rsid w:val="008F4541"/>
    <w:rsid w:val="008F4E66"/>
    <w:rsid w:val="008F4FD7"/>
    <w:rsid w:val="008F5059"/>
    <w:rsid w:val="008F5213"/>
    <w:rsid w:val="008F52C9"/>
    <w:rsid w:val="008F5328"/>
    <w:rsid w:val="008F55B0"/>
    <w:rsid w:val="008F55C4"/>
    <w:rsid w:val="008F572C"/>
    <w:rsid w:val="008F5AC0"/>
    <w:rsid w:val="008F62F8"/>
    <w:rsid w:val="008F63B0"/>
    <w:rsid w:val="008F67B5"/>
    <w:rsid w:val="008F686A"/>
    <w:rsid w:val="008F69F1"/>
    <w:rsid w:val="008F6AF7"/>
    <w:rsid w:val="008F6B15"/>
    <w:rsid w:val="008F6F48"/>
    <w:rsid w:val="008F73F6"/>
    <w:rsid w:val="008F758D"/>
    <w:rsid w:val="008F7950"/>
    <w:rsid w:val="008F7E02"/>
    <w:rsid w:val="008F7FC2"/>
    <w:rsid w:val="009000CB"/>
    <w:rsid w:val="0090068E"/>
    <w:rsid w:val="00900871"/>
    <w:rsid w:val="009009CE"/>
    <w:rsid w:val="009012B0"/>
    <w:rsid w:val="009015DF"/>
    <w:rsid w:val="0090240B"/>
    <w:rsid w:val="009024B6"/>
    <w:rsid w:val="00902AC7"/>
    <w:rsid w:val="00902DAE"/>
    <w:rsid w:val="0090342B"/>
    <w:rsid w:val="0090348B"/>
    <w:rsid w:val="009034A5"/>
    <w:rsid w:val="009036C0"/>
    <w:rsid w:val="00903886"/>
    <w:rsid w:val="00903940"/>
    <w:rsid w:val="00903B71"/>
    <w:rsid w:val="00903C2F"/>
    <w:rsid w:val="00903CC6"/>
    <w:rsid w:val="00903E54"/>
    <w:rsid w:val="009040BD"/>
    <w:rsid w:val="009042F0"/>
    <w:rsid w:val="00904396"/>
    <w:rsid w:val="0090459E"/>
    <w:rsid w:val="00904794"/>
    <w:rsid w:val="00904824"/>
    <w:rsid w:val="00904836"/>
    <w:rsid w:val="009049CE"/>
    <w:rsid w:val="00904C5D"/>
    <w:rsid w:val="00904D72"/>
    <w:rsid w:val="00904FFB"/>
    <w:rsid w:val="00905245"/>
    <w:rsid w:val="0090545F"/>
    <w:rsid w:val="0090552B"/>
    <w:rsid w:val="00905837"/>
    <w:rsid w:val="009059EB"/>
    <w:rsid w:val="00905B38"/>
    <w:rsid w:val="00905E18"/>
    <w:rsid w:val="009061EF"/>
    <w:rsid w:val="00906240"/>
    <w:rsid w:val="0090624E"/>
    <w:rsid w:val="00906CD4"/>
    <w:rsid w:val="009072D7"/>
    <w:rsid w:val="00907C24"/>
    <w:rsid w:val="00907CD8"/>
    <w:rsid w:val="00910147"/>
    <w:rsid w:val="009108B0"/>
    <w:rsid w:val="009108C4"/>
    <w:rsid w:val="009108E5"/>
    <w:rsid w:val="00910B0B"/>
    <w:rsid w:val="00911169"/>
    <w:rsid w:val="00911225"/>
    <w:rsid w:val="009116D6"/>
    <w:rsid w:val="00911753"/>
    <w:rsid w:val="0091176F"/>
    <w:rsid w:val="00911796"/>
    <w:rsid w:val="00911A82"/>
    <w:rsid w:val="00911B66"/>
    <w:rsid w:val="00911E97"/>
    <w:rsid w:val="009122F1"/>
    <w:rsid w:val="009122F3"/>
    <w:rsid w:val="0091283C"/>
    <w:rsid w:val="00912B0E"/>
    <w:rsid w:val="00912C4E"/>
    <w:rsid w:val="00912E16"/>
    <w:rsid w:val="00912FBF"/>
    <w:rsid w:val="00913095"/>
    <w:rsid w:val="00913408"/>
    <w:rsid w:val="00913511"/>
    <w:rsid w:val="009136C4"/>
    <w:rsid w:val="0091375C"/>
    <w:rsid w:val="00913D8A"/>
    <w:rsid w:val="00913E9B"/>
    <w:rsid w:val="0091433D"/>
    <w:rsid w:val="00914368"/>
    <w:rsid w:val="0091461C"/>
    <w:rsid w:val="00914798"/>
    <w:rsid w:val="00914975"/>
    <w:rsid w:val="009149C5"/>
    <w:rsid w:val="00914ABD"/>
    <w:rsid w:val="0091529D"/>
    <w:rsid w:val="0091539E"/>
    <w:rsid w:val="0091597B"/>
    <w:rsid w:val="00915ECD"/>
    <w:rsid w:val="009163BB"/>
    <w:rsid w:val="0091670D"/>
    <w:rsid w:val="00916799"/>
    <w:rsid w:val="00916A51"/>
    <w:rsid w:val="00916C16"/>
    <w:rsid w:val="00916DC4"/>
    <w:rsid w:val="00916DC5"/>
    <w:rsid w:val="00916F8E"/>
    <w:rsid w:val="00916FB1"/>
    <w:rsid w:val="009170BD"/>
    <w:rsid w:val="00917169"/>
    <w:rsid w:val="0091742B"/>
    <w:rsid w:val="009175EE"/>
    <w:rsid w:val="0092061E"/>
    <w:rsid w:val="00920A46"/>
    <w:rsid w:val="00920A5D"/>
    <w:rsid w:val="00920D15"/>
    <w:rsid w:val="00920E23"/>
    <w:rsid w:val="00920F22"/>
    <w:rsid w:val="0092162F"/>
    <w:rsid w:val="00921764"/>
    <w:rsid w:val="009219C9"/>
    <w:rsid w:val="00921F50"/>
    <w:rsid w:val="0092205F"/>
    <w:rsid w:val="009224CC"/>
    <w:rsid w:val="009226A3"/>
    <w:rsid w:val="009226DA"/>
    <w:rsid w:val="009226E1"/>
    <w:rsid w:val="009231DF"/>
    <w:rsid w:val="009235A7"/>
    <w:rsid w:val="009235C1"/>
    <w:rsid w:val="009235FD"/>
    <w:rsid w:val="0092367B"/>
    <w:rsid w:val="0092374B"/>
    <w:rsid w:val="00923768"/>
    <w:rsid w:val="0092379C"/>
    <w:rsid w:val="009239D6"/>
    <w:rsid w:val="00923A06"/>
    <w:rsid w:val="00923DF6"/>
    <w:rsid w:val="00924607"/>
    <w:rsid w:val="00924FF7"/>
    <w:rsid w:val="00925056"/>
    <w:rsid w:val="0092513F"/>
    <w:rsid w:val="0092517A"/>
    <w:rsid w:val="009252CE"/>
    <w:rsid w:val="0092542D"/>
    <w:rsid w:val="0092553C"/>
    <w:rsid w:val="00925591"/>
    <w:rsid w:val="00925DC3"/>
    <w:rsid w:val="00925FEA"/>
    <w:rsid w:val="009260C3"/>
    <w:rsid w:val="00926372"/>
    <w:rsid w:val="0092637E"/>
    <w:rsid w:val="00926A90"/>
    <w:rsid w:val="00926DE5"/>
    <w:rsid w:val="00926FE1"/>
    <w:rsid w:val="00927192"/>
    <w:rsid w:val="009271FD"/>
    <w:rsid w:val="0092758D"/>
    <w:rsid w:val="009278A2"/>
    <w:rsid w:val="009279C1"/>
    <w:rsid w:val="00927CFE"/>
    <w:rsid w:val="00927D92"/>
    <w:rsid w:val="009300DD"/>
    <w:rsid w:val="00930212"/>
    <w:rsid w:val="009302C1"/>
    <w:rsid w:val="0093047B"/>
    <w:rsid w:val="009306AD"/>
    <w:rsid w:val="009306D3"/>
    <w:rsid w:val="00930D31"/>
    <w:rsid w:val="00931132"/>
    <w:rsid w:val="00931497"/>
    <w:rsid w:val="00931B39"/>
    <w:rsid w:val="00931B78"/>
    <w:rsid w:val="0093272E"/>
    <w:rsid w:val="00932943"/>
    <w:rsid w:val="00932992"/>
    <w:rsid w:val="00932F59"/>
    <w:rsid w:val="0093329C"/>
    <w:rsid w:val="009333F6"/>
    <w:rsid w:val="009334BF"/>
    <w:rsid w:val="00933A19"/>
    <w:rsid w:val="00933A96"/>
    <w:rsid w:val="00933C49"/>
    <w:rsid w:val="00933CA7"/>
    <w:rsid w:val="00933D12"/>
    <w:rsid w:val="00933D62"/>
    <w:rsid w:val="00934028"/>
    <w:rsid w:val="0093405F"/>
    <w:rsid w:val="0093408A"/>
    <w:rsid w:val="0093420D"/>
    <w:rsid w:val="00934660"/>
    <w:rsid w:val="00934A37"/>
    <w:rsid w:val="00934AE2"/>
    <w:rsid w:val="00934DE1"/>
    <w:rsid w:val="00934DEE"/>
    <w:rsid w:val="0093503A"/>
    <w:rsid w:val="009351E5"/>
    <w:rsid w:val="009355D6"/>
    <w:rsid w:val="009357D3"/>
    <w:rsid w:val="00935813"/>
    <w:rsid w:val="009359F7"/>
    <w:rsid w:val="009362CB"/>
    <w:rsid w:val="009362E3"/>
    <w:rsid w:val="0093697D"/>
    <w:rsid w:val="00936B50"/>
    <w:rsid w:val="00937074"/>
    <w:rsid w:val="0093762A"/>
    <w:rsid w:val="00937A00"/>
    <w:rsid w:val="00937AD1"/>
    <w:rsid w:val="00937CC5"/>
    <w:rsid w:val="0094001B"/>
    <w:rsid w:val="0094003E"/>
    <w:rsid w:val="00940229"/>
    <w:rsid w:val="009402E4"/>
    <w:rsid w:val="00940362"/>
    <w:rsid w:val="00940411"/>
    <w:rsid w:val="00940823"/>
    <w:rsid w:val="00940A85"/>
    <w:rsid w:val="00940F01"/>
    <w:rsid w:val="0094107F"/>
    <w:rsid w:val="0094116D"/>
    <w:rsid w:val="00941214"/>
    <w:rsid w:val="0094130A"/>
    <w:rsid w:val="0094135E"/>
    <w:rsid w:val="009413C1"/>
    <w:rsid w:val="00941444"/>
    <w:rsid w:val="009416E9"/>
    <w:rsid w:val="00941A84"/>
    <w:rsid w:val="00941B3C"/>
    <w:rsid w:val="00941DF1"/>
    <w:rsid w:val="009420C7"/>
    <w:rsid w:val="009420C8"/>
    <w:rsid w:val="009421B0"/>
    <w:rsid w:val="0094254D"/>
    <w:rsid w:val="00942D5B"/>
    <w:rsid w:val="00942E95"/>
    <w:rsid w:val="00943065"/>
    <w:rsid w:val="009434A3"/>
    <w:rsid w:val="00943639"/>
    <w:rsid w:val="00943816"/>
    <w:rsid w:val="00943B23"/>
    <w:rsid w:val="00943C8B"/>
    <w:rsid w:val="00943E5E"/>
    <w:rsid w:val="00944023"/>
    <w:rsid w:val="009440DA"/>
    <w:rsid w:val="00944572"/>
    <w:rsid w:val="00944A50"/>
    <w:rsid w:val="00944B02"/>
    <w:rsid w:val="00944C23"/>
    <w:rsid w:val="00944E3C"/>
    <w:rsid w:val="00944E61"/>
    <w:rsid w:val="00945168"/>
    <w:rsid w:val="0094595E"/>
    <w:rsid w:val="00945B4F"/>
    <w:rsid w:val="00946099"/>
    <w:rsid w:val="00946259"/>
    <w:rsid w:val="00946315"/>
    <w:rsid w:val="009464AC"/>
    <w:rsid w:val="00946795"/>
    <w:rsid w:val="009467DC"/>
    <w:rsid w:val="00946E60"/>
    <w:rsid w:val="009473F8"/>
    <w:rsid w:val="0094761A"/>
    <w:rsid w:val="00947A91"/>
    <w:rsid w:val="00947F59"/>
    <w:rsid w:val="00950272"/>
    <w:rsid w:val="0095035D"/>
    <w:rsid w:val="0095039B"/>
    <w:rsid w:val="00950401"/>
    <w:rsid w:val="00950553"/>
    <w:rsid w:val="009505A7"/>
    <w:rsid w:val="009505B5"/>
    <w:rsid w:val="00950778"/>
    <w:rsid w:val="009507CD"/>
    <w:rsid w:val="00950CA2"/>
    <w:rsid w:val="00950F7E"/>
    <w:rsid w:val="0095175E"/>
    <w:rsid w:val="00951F24"/>
    <w:rsid w:val="0095261B"/>
    <w:rsid w:val="00952CD9"/>
    <w:rsid w:val="00952F90"/>
    <w:rsid w:val="009530CA"/>
    <w:rsid w:val="009530F3"/>
    <w:rsid w:val="009533E0"/>
    <w:rsid w:val="0095373C"/>
    <w:rsid w:val="00953929"/>
    <w:rsid w:val="00953AC3"/>
    <w:rsid w:val="009540AB"/>
    <w:rsid w:val="00954695"/>
    <w:rsid w:val="00954724"/>
    <w:rsid w:val="00954A51"/>
    <w:rsid w:val="00954D53"/>
    <w:rsid w:val="00954EBB"/>
    <w:rsid w:val="00954F6D"/>
    <w:rsid w:val="009553B2"/>
    <w:rsid w:val="009555E7"/>
    <w:rsid w:val="009556E8"/>
    <w:rsid w:val="00955710"/>
    <w:rsid w:val="009557A7"/>
    <w:rsid w:val="00955BFB"/>
    <w:rsid w:val="00955D37"/>
    <w:rsid w:val="00956109"/>
    <w:rsid w:val="009561AD"/>
    <w:rsid w:val="009562D8"/>
    <w:rsid w:val="009566B6"/>
    <w:rsid w:val="00956795"/>
    <w:rsid w:val="00956EC7"/>
    <w:rsid w:val="00956FCF"/>
    <w:rsid w:val="009577F2"/>
    <w:rsid w:val="0095793F"/>
    <w:rsid w:val="009579B0"/>
    <w:rsid w:val="00957AC6"/>
    <w:rsid w:val="0096001F"/>
    <w:rsid w:val="009600C4"/>
    <w:rsid w:val="0096013F"/>
    <w:rsid w:val="009601E6"/>
    <w:rsid w:val="0096030C"/>
    <w:rsid w:val="0096040C"/>
    <w:rsid w:val="0096054F"/>
    <w:rsid w:val="0096071B"/>
    <w:rsid w:val="00960CC6"/>
    <w:rsid w:val="00960D89"/>
    <w:rsid w:val="0096107C"/>
    <w:rsid w:val="009614E9"/>
    <w:rsid w:val="009615B6"/>
    <w:rsid w:val="009616D8"/>
    <w:rsid w:val="00961DED"/>
    <w:rsid w:val="00961FF5"/>
    <w:rsid w:val="009620E3"/>
    <w:rsid w:val="009623FC"/>
    <w:rsid w:val="00962566"/>
    <w:rsid w:val="00962623"/>
    <w:rsid w:val="00962CF8"/>
    <w:rsid w:val="00962D5D"/>
    <w:rsid w:val="00962E43"/>
    <w:rsid w:val="00962E77"/>
    <w:rsid w:val="009631AF"/>
    <w:rsid w:val="0096322B"/>
    <w:rsid w:val="00963641"/>
    <w:rsid w:val="00963A25"/>
    <w:rsid w:val="00963B1C"/>
    <w:rsid w:val="00963E3E"/>
    <w:rsid w:val="00964211"/>
    <w:rsid w:val="009647A0"/>
    <w:rsid w:val="00964BB1"/>
    <w:rsid w:val="00964CAA"/>
    <w:rsid w:val="00964D9E"/>
    <w:rsid w:val="00964E8B"/>
    <w:rsid w:val="00965780"/>
    <w:rsid w:val="00965EAD"/>
    <w:rsid w:val="00965EED"/>
    <w:rsid w:val="009663F5"/>
    <w:rsid w:val="009666A3"/>
    <w:rsid w:val="0096677C"/>
    <w:rsid w:val="00966853"/>
    <w:rsid w:val="009673C2"/>
    <w:rsid w:val="00967778"/>
    <w:rsid w:val="009678EA"/>
    <w:rsid w:val="00967A2C"/>
    <w:rsid w:val="00967EF4"/>
    <w:rsid w:val="00967F91"/>
    <w:rsid w:val="00970373"/>
    <w:rsid w:val="009705F5"/>
    <w:rsid w:val="0097092A"/>
    <w:rsid w:val="00970C7E"/>
    <w:rsid w:val="00971039"/>
    <w:rsid w:val="009710A7"/>
    <w:rsid w:val="009711C1"/>
    <w:rsid w:val="00971502"/>
    <w:rsid w:val="00971811"/>
    <w:rsid w:val="009718D1"/>
    <w:rsid w:val="009719E3"/>
    <w:rsid w:val="00971B0A"/>
    <w:rsid w:val="00971C17"/>
    <w:rsid w:val="00971C3A"/>
    <w:rsid w:val="00971CF8"/>
    <w:rsid w:val="00972155"/>
    <w:rsid w:val="00972201"/>
    <w:rsid w:val="00972450"/>
    <w:rsid w:val="0097271E"/>
    <w:rsid w:val="00972CEC"/>
    <w:rsid w:val="00972EAC"/>
    <w:rsid w:val="0097353D"/>
    <w:rsid w:val="009736A2"/>
    <w:rsid w:val="009737E6"/>
    <w:rsid w:val="00973AB1"/>
    <w:rsid w:val="00973B7D"/>
    <w:rsid w:val="00973C40"/>
    <w:rsid w:val="00973F57"/>
    <w:rsid w:val="00973F77"/>
    <w:rsid w:val="009742A6"/>
    <w:rsid w:val="009742EE"/>
    <w:rsid w:val="00974330"/>
    <w:rsid w:val="009744A7"/>
    <w:rsid w:val="00974517"/>
    <w:rsid w:val="009746FB"/>
    <w:rsid w:val="00974CA3"/>
    <w:rsid w:val="00974D28"/>
    <w:rsid w:val="00974D6B"/>
    <w:rsid w:val="00975346"/>
    <w:rsid w:val="009753C7"/>
    <w:rsid w:val="00975483"/>
    <w:rsid w:val="0097566C"/>
    <w:rsid w:val="00975C51"/>
    <w:rsid w:val="00975E26"/>
    <w:rsid w:val="00975FF0"/>
    <w:rsid w:val="0097613F"/>
    <w:rsid w:val="00976452"/>
    <w:rsid w:val="00976615"/>
    <w:rsid w:val="00976685"/>
    <w:rsid w:val="00976E39"/>
    <w:rsid w:val="00976F62"/>
    <w:rsid w:val="00977122"/>
    <w:rsid w:val="00977586"/>
    <w:rsid w:val="00977663"/>
    <w:rsid w:val="0097788E"/>
    <w:rsid w:val="00977A19"/>
    <w:rsid w:val="00977C89"/>
    <w:rsid w:val="00977D71"/>
    <w:rsid w:val="00977D91"/>
    <w:rsid w:val="0098020A"/>
    <w:rsid w:val="009802E7"/>
    <w:rsid w:val="009809CC"/>
    <w:rsid w:val="00980CDF"/>
    <w:rsid w:val="00980D45"/>
    <w:rsid w:val="00980E6E"/>
    <w:rsid w:val="009811D4"/>
    <w:rsid w:val="009818A7"/>
    <w:rsid w:val="009819C5"/>
    <w:rsid w:val="00981A5C"/>
    <w:rsid w:val="00981C48"/>
    <w:rsid w:val="009822EA"/>
    <w:rsid w:val="00982959"/>
    <w:rsid w:val="00982E88"/>
    <w:rsid w:val="00983145"/>
    <w:rsid w:val="00983600"/>
    <w:rsid w:val="00983D57"/>
    <w:rsid w:val="00983E8F"/>
    <w:rsid w:val="00984303"/>
    <w:rsid w:val="0098447D"/>
    <w:rsid w:val="009846E6"/>
    <w:rsid w:val="009847A0"/>
    <w:rsid w:val="009849A8"/>
    <w:rsid w:val="009849D0"/>
    <w:rsid w:val="00984A76"/>
    <w:rsid w:val="00984F6D"/>
    <w:rsid w:val="0098523A"/>
    <w:rsid w:val="00985367"/>
    <w:rsid w:val="0098567F"/>
    <w:rsid w:val="00985807"/>
    <w:rsid w:val="00985E00"/>
    <w:rsid w:val="00985EB2"/>
    <w:rsid w:val="00985F6F"/>
    <w:rsid w:val="0098665B"/>
    <w:rsid w:val="009867F8"/>
    <w:rsid w:val="00986C54"/>
    <w:rsid w:val="00986E2E"/>
    <w:rsid w:val="0098701C"/>
    <w:rsid w:val="0098720F"/>
    <w:rsid w:val="0098742C"/>
    <w:rsid w:val="009874A9"/>
    <w:rsid w:val="00987717"/>
    <w:rsid w:val="009877A1"/>
    <w:rsid w:val="0098782E"/>
    <w:rsid w:val="00987E54"/>
    <w:rsid w:val="0099029B"/>
    <w:rsid w:val="009902E4"/>
    <w:rsid w:val="00990389"/>
    <w:rsid w:val="009907AF"/>
    <w:rsid w:val="00990AD3"/>
    <w:rsid w:val="00990B17"/>
    <w:rsid w:val="00991048"/>
    <w:rsid w:val="00991505"/>
    <w:rsid w:val="009917FA"/>
    <w:rsid w:val="00991D49"/>
    <w:rsid w:val="00991E8E"/>
    <w:rsid w:val="0099203C"/>
    <w:rsid w:val="00992128"/>
    <w:rsid w:val="0099246D"/>
    <w:rsid w:val="0099259F"/>
    <w:rsid w:val="00992989"/>
    <w:rsid w:val="00993312"/>
    <w:rsid w:val="009934B5"/>
    <w:rsid w:val="009934EF"/>
    <w:rsid w:val="0099377A"/>
    <w:rsid w:val="0099379B"/>
    <w:rsid w:val="00993874"/>
    <w:rsid w:val="00993C9F"/>
    <w:rsid w:val="00993D19"/>
    <w:rsid w:val="00993D3B"/>
    <w:rsid w:val="00993F5F"/>
    <w:rsid w:val="00993FA6"/>
    <w:rsid w:val="009944EF"/>
    <w:rsid w:val="00994D9A"/>
    <w:rsid w:val="009951BA"/>
    <w:rsid w:val="009957C9"/>
    <w:rsid w:val="009958F0"/>
    <w:rsid w:val="00995A40"/>
    <w:rsid w:val="00995BFC"/>
    <w:rsid w:val="009961C8"/>
    <w:rsid w:val="00996661"/>
    <w:rsid w:val="00996C04"/>
    <w:rsid w:val="00996DB4"/>
    <w:rsid w:val="009975DA"/>
    <w:rsid w:val="009977D0"/>
    <w:rsid w:val="00997959"/>
    <w:rsid w:val="009A0052"/>
    <w:rsid w:val="009A0329"/>
    <w:rsid w:val="009A0380"/>
    <w:rsid w:val="009A0514"/>
    <w:rsid w:val="009A055F"/>
    <w:rsid w:val="009A0677"/>
    <w:rsid w:val="009A0743"/>
    <w:rsid w:val="009A097C"/>
    <w:rsid w:val="009A0B42"/>
    <w:rsid w:val="009A0BDB"/>
    <w:rsid w:val="009A0E84"/>
    <w:rsid w:val="009A110B"/>
    <w:rsid w:val="009A1233"/>
    <w:rsid w:val="009A13FE"/>
    <w:rsid w:val="009A14A9"/>
    <w:rsid w:val="009A1504"/>
    <w:rsid w:val="009A17DA"/>
    <w:rsid w:val="009A17EC"/>
    <w:rsid w:val="009A1FE2"/>
    <w:rsid w:val="009A22C3"/>
    <w:rsid w:val="009A2557"/>
    <w:rsid w:val="009A25B1"/>
    <w:rsid w:val="009A29A3"/>
    <w:rsid w:val="009A2B02"/>
    <w:rsid w:val="009A2B39"/>
    <w:rsid w:val="009A2D00"/>
    <w:rsid w:val="009A343C"/>
    <w:rsid w:val="009A3D9D"/>
    <w:rsid w:val="009A3DE1"/>
    <w:rsid w:val="009A3E1F"/>
    <w:rsid w:val="009A4332"/>
    <w:rsid w:val="009A43B7"/>
    <w:rsid w:val="009A4753"/>
    <w:rsid w:val="009A4801"/>
    <w:rsid w:val="009A4E5B"/>
    <w:rsid w:val="009A5117"/>
    <w:rsid w:val="009A52EA"/>
    <w:rsid w:val="009A550B"/>
    <w:rsid w:val="009A5673"/>
    <w:rsid w:val="009A5699"/>
    <w:rsid w:val="009A5748"/>
    <w:rsid w:val="009A58BC"/>
    <w:rsid w:val="009A5961"/>
    <w:rsid w:val="009A5C1E"/>
    <w:rsid w:val="009A5CDA"/>
    <w:rsid w:val="009A5E26"/>
    <w:rsid w:val="009A5E87"/>
    <w:rsid w:val="009A6053"/>
    <w:rsid w:val="009A634A"/>
    <w:rsid w:val="009A64D7"/>
    <w:rsid w:val="009A694A"/>
    <w:rsid w:val="009A6C71"/>
    <w:rsid w:val="009A723A"/>
    <w:rsid w:val="009A72E8"/>
    <w:rsid w:val="009A73B7"/>
    <w:rsid w:val="009A74C2"/>
    <w:rsid w:val="009A75A2"/>
    <w:rsid w:val="009A7763"/>
    <w:rsid w:val="009A79FA"/>
    <w:rsid w:val="009B00E4"/>
    <w:rsid w:val="009B0424"/>
    <w:rsid w:val="009B0572"/>
    <w:rsid w:val="009B09BA"/>
    <w:rsid w:val="009B0A15"/>
    <w:rsid w:val="009B0A1F"/>
    <w:rsid w:val="009B0D20"/>
    <w:rsid w:val="009B0F67"/>
    <w:rsid w:val="009B100E"/>
    <w:rsid w:val="009B15F9"/>
    <w:rsid w:val="009B1851"/>
    <w:rsid w:val="009B1ED9"/>
    <w:rsid w:val="009B218E"/>
    <w:rsid w:val="009B2217"/>
    <w:rsid w:val="009B2A45"/>
    <w:rsid w:val="009B2BA6"/>
    <w:rsid w:val="009B2CCD"/>
    <w:rsid w:val="009B2D93"/>
    <w:rsid w:val="009B30D7"/>
    <w:rsid w:val="009B32FE"/>
    <w:rsid w:val="009B3388"/>
    <w:rsid w:val="009B3ADC"/>
    <w:rsid w:val="009B3B7F"/>
    <w:rsid w:val="009B3CC9"/>
    <w:rsid w:val="009B3F4A"/>
    <w:rsid w:val="009B407E"/>
    <w:rsid w:val="009B435D"/>
    <w:rsid w:val="009B4544"/>
    <w:rsid w:val="009B4550"/>
    <w:rsid w:val="009B47FD"/>
    <w:rsid w:val="009B4809"/>
    <w:rsid w:val="009B4BCA"/>
    <w:rsid w:val="009B4C00"/>
    <w:rsid w:val="009B4F6A"/>
    <w:rsid w:val="009B5576"/>
    <w:rsid w:val="009B5A8A"/>
    <w:rsid w:val="009B606B"/>
    <w:rsid w:val="009B64C8"/>
    <w:rsid w:val="009B6667"/>
    <w:rsid w:val="009B6737"/>
    <w:rsid w:val="009B67AD"/>
    <w:rsid w:val="009B6AF3"/>
    <w:rsid w:val="009B6B9F"/>
    <w:rsid w:val="009B6C4F"/>
    <w:rsid w:val="009B6E25"/>
    <w:rsid w:val="009B6EEC"/>
    <w:rsid w:val="009B7184"/>
    <w:rsid w:val="009B72B0"/>
    <w:rsid w:val="009B748E"/>
    <w:rsid w:val="009B75DB"/>
    <w:rsid w:val="009B75FB"/>
    <w:rsid w:val="009B78A4"/>
    <w:rsid w:val="009B7D0B"/>
    <w:rsid w:val="009C00A0"/>
    <w:rsid w:val="009C027C"/>
    <w:rsid w:val="009C054C"/>
    <w:rsid w:val="009C0609"/>
    <w:rsid w:val="009C0E41"/>
    <w:rsid w:val="009C1870"/>
    <w:rsid w:val="009C18F1"/>
    <w:rsid w:val="009C1C67"/>
    <w:rsid w:val="009C2139"/>
    <w:rsid w:val="009C21DD"/>
    <w:rsid w:val="009C288B"/>
    <w:rsid w:val="009C29A8"/>
    <w:rsid w:val="009C2BA6"/>
    <w:rsid w:val="009C2DDD"/>
    <w:rsid w:val="009C30F6"/>
    <w:rsid w:val="009C31AB"/>
    <w:rsid w:val="009C34C9"/>
    <w:rsid w:val="009C3985"/>
    <w:rsid w:val="009C39D8"/>
    <w:rsid w:val="009C3A67"/>
    <w:rsid w:val="009C40F5"/>
    <w:rsid w:val="009C4163"/>
    <w:rsid w:val="009C41BA"/>
    <w:rsid w:val="009C4322"/>
    <w:rsid w:val="009C4466"/>
    <w:rsid w:val="009C4692"/>
    <w:rsid w:val="009C4703"/>
    <w:rsid w:val="009C480E"/>
    <w:rsid w:val="009C4979"/>
    <w:rsid w:val="009C5BA0"/>
    <w:rsid w:val="009C6462"/>
    <w:rsid w:val="009C693A"/>
    <w:rsid w:val="009C69F6"/>
    <w:rsid w:val="009C6EAA"/>
    <w:rsid w:val="009C713C"/>
    <w:rsid w:val="009C7B48"/>
    <w:rsid w:val="009C7D5D"/>
    <w:rsid w:val="009C7E47"/>
    <w:rsid w:val="009C7E7A"/>
    <w:rsid w:val="009D044B"/>
    <w:rsid w:val="009D0686"/>
    <w:rsid w:val="009D06AA"/>
    <w:rsid w:val="009D099E"/>
    <w:rsid w:val="009D0E0B"/>
    <w:rsid w:val="009D0E94"/>
    <w:rsid w:val="009D0EDA"/>
    <w:rsid w:val="009D0FF0"/>
    <w:rsid w:val="009D17FF"/>
    <w:rsid w:val="009D190C"/>
    <w:rsid w:val="009D1BC1"/>
    <w:rsid w:val="009D1CA6"/>
    <w:rsid w:val="009D1D60"/>
    <w:rsid w:val="009D1D8E"/>
    <w:rsid w:val="009D20FB"/>
    <w:rsid w:val="009D21B1"/>
    <w:rsid w:val="009D251D"/>
    <w:rsid w:val="009D2732"/>
    <w:rsid w:val="009D286F"/>
    <w:rsid w:val="009D2A51"/>
    <w:rsid w:val="009D2AC8"/>
    <w:rsid w:val="009D2F2E"/>
    <w:rsid w:val="009D30A0"/>
    <w:rsid w:val="009D31CE"/>
    <w:rsid w:val="009D32ED"/>
    <w:rsid w:val="009D3642"/>
    <w:rsid w:val="009D3E34"/>
    <w:rsid w:val="009D4B84"/>
    <w:rsid w:val="009D4CF9"/>
    <w:rsid w:val="009D4F76"/>
    <w:rsid w:val="009D4FA1"/>
    <w:rsid w:val="009D5100"/>
    <w:rsid w:val="009D51F8"/>
    <w:rsid w:val="009D5520"/>
    <w:rsid w:val="009D55A6"/>
    <w:rsid w:val="009D57BE"/>
    <w:rsid w:val="009D58E6"/>
    <w:rsid w:val="009D5A4C"/>
    <w:rsid w:val="009D5A55"/>
    <w:rsid w:val="009D61B1"/>
    <w:rsid w:val="009D630F"/>
    <w:rsid w:val="009D67D8"/>
    <w:rsid w:val="009D685D"/>
    <w:rsid w:val="009D6888"/>
    <w:rsid w:val="009D6A2B"/>
    <w:rsid w:val="009D6AA8"/>
    <w:rsid w:val="009D6BE6"/>
    <w:rsid w:val="009D6F57"/>
    <w:rsid w:val="009D71C6"/>
    <w:rsid w:val="009D7447"/>
    <w:rsid w:val="009D7516"/>
    <w:rsid w:val="009D790B"/>
    <w:rsid w:val="009D7ACD"/>
    <w:rsid w:val="009E04AA"/>
    <w:rsid w:val="009E06B5"/>
    <w:rsid w:val="009E0725"/>
    <w:rsid w:val="009E08C2"/>
    <w:rsid w:val="009E0CDD"/>
    <w:rsid w:val="009E0D6A"/>
    <w:rsid w:val="009E0D9A"/>
    <w:rsid w:val="009E1081"/>
    <w:rsid w:val="009E19D9"/>
    <w:rsid w:val="009E1C71"/>
    <w:rsid w:val="009E1DEE"/>
    <w:rsid w:val="009E200D"/>
    <w:rsid w:val="009E23E2"/>
    <w:rsid w:val="009E23F1"/>
    <w:rsid w:val="009E29F7"/>
    <w:rsid w:val="009E2CFF"/>
    <w:rsid w:val="009E2E2F"/>
    <w:rsid w:val="009E30A8"/>
    <w:rsid w:val="009E31E7"/>
    <w:rsid w:val="009E3557"/>
    <w:rsid w:val="009E355B"/>
    <w:rsid w:val="009E3760"/>
    <w:rsid w:val="009E385C"/>
    <w:rsid w:val="009E3992"/>
    <w:rsid w:val="009E3ABB"/>
    <w:rsid w:val="009E40CD"/>
    <w:rsid w:val="009E430E"/>
    <w:rsid w:val="009E4347"/>
    <w:rsid w:val="009E43AD"/>
    <w:rsid w:val="009E460C"/>
    <w:rsid w:val="009E4AA3"/>
    <w:rsid w:val="009E5042"/>
    <w:rsid w:val="009E5093"/>
    <w:rsid w:val="009E51D6"/>
    <w:rsid w:val="009E5395"/>
    <w:rsid w:val="009E54DA"/>
    <w:rsid w:val="009E55F4"/>
    <w:rsid w:val="009E5A1B"/>
    <w:rsid w:val="009E5A8E"/>
    <w:rsid w:val="009E5AE0"/>
    <w:rsid w:val="009E5BED"/>
    <w:rsid w:val="009E5C47"/>
    <w:rsid w:val="009E60F6"/>
    <w:rsid w:val="009E617E"/>
    <w:rsid w:val="009E661C"/>
    <w:rsid w:val="009E6DAC"/>
    <w:rsid w:val="009E6E1C"/>
    <w:rsid w:val="009E6EFB"/>
    <w:rsid w:val="009E6F79"/>
    <w:rsid w:val="009E7189"/>
    <w:rsid w:val="009E7538"/>
    <w:rsid w:val="009E75FF"/>
    <w:rsid w:val="009E777B"/>
    <w:rsid w:val="009E7A6D"/>
    <w:rsid w:val="009E7E7F"/>
    <w:rsid w:val="009F0594"/>
    <w:rsid w:val="009F0D53"/>
    <w:rsid w:val="009F0EBC"/>
    <w:rsid w:val="009F1254"/>
    <w:rsid w:val="009F155C"/>
    <w:rsid w:val="009F1689"/>
    <w:rsid w:val="009F19F9"/>
    <w:rsid w:val="009F1D14"/>
    <w:rsid w:val="009F25EF"/>
    <w:rsid w:val="009F265B"/>
    <w:rsid w:val="009F28B2"/>
    <w:rsid w:val="009F2CF9"/>
    <w:rsid w:val="009F2DBC"/>
    <w:rsid w:val="009F3103"/>
    <w:rsid w:val="009F3268"/>
    <w:rsid w:val="009F3575"/>
    <w:rsid w:val="009F3A3F"/>
    <w:rsid w:val="009F3B3D"/>
    <w:rsid w:val="009F3E25"/>
    <w:rsid w:val="009F4532"/>
    <w:rsid w:val="009F4558"/>
    <w:rsid w:val="009F4654"/>
    <w:rsid w:val="009F4897"/>
    <w:rsid w:val="009F4A71"/>
    <w:rsid w:val="009F4D0F"/>
    <w:rsid w:val="009F4DD5"/>
    <w:rsid w:val="009F4E02"/>
    <w:rsid w:val="009F56DE"/>
    <w:rsid w:val="009F5829"/>
    <w:rsid w:val="009F591F"/>
    <w:rsid w:val="009F5978"/>
    <w:rsid w:val="009F5A61"/>
    <w:rsid w:val="009F5B74"/>
    <w:rsid w:val="009F5FB4"/>
    <w:rsid w:val="009F6626"/>
    <w:rsid w:val="009F676D"/>
    <w:rsid w:val="009F6F84"/>
    <w:rsid w:val="009F714A"/>
    <w:rsid w:val="009F7302"/>
    <w:rsid w:val="009F7437"/>
    <w:rsid w:val="009F74F4"/>
    <w:rsid w:val="009F7607"/>
    <w:rsid w:val="009F7D02"/>
    <w:rsid w:val="009F7D9D"/>
    <w:rsid w:val="00A00514"/>
    <w:rsid w:val="00A00548"/>
    <w:rsid w:val="00A00602"/>
    <w:rsid w:val="00A0073A"/>
    <w:rsid w:val="00A007FB"/>
    <w:rsid w:val="00A008E0"/>
    <w:rsid w:val="00A00B18"/>
    <w:rsid w:val="00A00D46"/>
    <w:rsid w:val="00A0121A"/>
    <w:rsid w:val="00A01225"/>
    <w:rsid w:val="00A0130D"/>
    <w:rsid w:val="00A01C25"/>
    <w:rsid w:val="00A01C2C"/>
    <w:rsid w:val="00A01E5E"/>
    <w:rsid w:val="00A02127"/>
    <w:rsid w:val="00A0224C"/>
    <w:rsid w:val="00A0264E"/>
    <w:rsid w:val="00A02BCB"/>
    <w:rsid w:val="00A02ED6"/>
    <w:rsid w:val="00A03145"/>
    <w:rsid w:val="00A034F0"/>
    <w:rsid w:val="00A03581"/>
    <w:rsid w:val="00A038B2"/>
    <w:rsid w:val="00A04530"/>
    <w:rsid w:val="00A04642"/>
    <w:rsid w:val="00A047E0"/>
    <w:rsid w:val="00A04EC7"/>
    <w:rsid w:val="00A04F2A"/>
    <w:rsid w:val="00A0547F"/>
    <w:rsid w:val="00A05653"/>
    <w:rsid w:val="00A05982"/>
    <w:rsid w:val="00A05F5A"/>
    <w:rsid w:val="00A06136"/>
    <w:rsid w:val="00A0614E"/>
    <w:rsid w:val="00A061C6"/>
    <w:rsid w:val="00A06360"/>
    <w:rsid w:val="00A06682"/>
    <w:rsid w:val="00A06BD1"/>
    <w:rsid w:val="00A06E4C"/>
    <w:rsid w:val="00A07262"/>
    <w:rsid w:val="00A073B3"/>
    <w:rsid w:val="00A07717"/>
    <w:rsid w:val="00A07969"/>
    <w:rsid w:val="00A07A8B"/>
    <w:rsid w:val="00A07AD3"/>
    <w:rsid w:val="00A07CC4"/>
    <w:rsid w:val="00A07D30"/>
    <w:rsid w:val="00A07E2E"/>
    <w:rsid w:val="00A10098"/>
    <w:rsid w:val="00A105FE"/>
    <w:rsid w:val="00A108B8"/>
    <w:rsid w:val="00A10AA2"/>
    <w:rsid w:val="00A10D42"/>
    <w:rsid w:val="00A11038"/>
    <w:rsid w:val="00A1110C"/>
    <w:rsid w:val="00A113D9"/>
    <w:rsid w:val="00A11459"/>
    <w:rsid w:val="00A11539"/>
    <w:rsid w:val="00A116A0"/>
    <w:rsid w:val="00A1194F"/>
    <w:rsid w:val="00A11A45"/>
    <w:rsid w:val="00A11A81"/>
    <w:rsid w:val="00A11AE6"/>
    <w:rsid w:val="00A11BBD"/>
    <w:rsid w:val="00A11D2A"/>
    <w:rsid w:val="00A11E57"/>
    <w:rsid w:val="00A1256B"/>
    <w:rsid w:val="00A125A3"/>
    <w:rsid w:val="00A12705"/>
    <w:rsid w:val="00A12755"/>
    <w:rsid w:val="00A12945"/>
    <w:rsid w:val="00A12A30"/>
    <w:rsid w:val="00A12BC4"/>
    <w:rsid w:val="00A12C58"/>
    <w:rsid w:val="00A13555"/>
    <w:rsid w:val="00A13601"/>
    <w:rsid w:val="00A136A1"/>
    <w:rsid w:val="00A13B3B"/>
    <w:rsid w:val="00A13F31"/>
    <w:rsid w:val="00A14164"/>
    <w:rsid w:val="00A142A4"/>
    <w:rsid w:val="00A145EE"/>
    <w:rsid w:val="00A146FA"/>
    <w:rsid w:val="00A148CB"/>
    <w:rsid w:val="00A14BA5"/>
    <w:rsid w:val="00A15355"/>
    <w:rsid w:val="00A153B1"/>
    <w:rsid w:val="00A15479"/>
    <w:rsid w:val="00A155B0"/>
    <w:rsid w:val="00A1574F"/>
    <w:rsid w:val="00A15C70"/>
    <w:rsid w:val="00A1603D"/>
    <w:rsid w:val="00A16092"/>
    <w:rsid w:val="00A1626F"/>
    <w:rsid w:val="00A167BE"/>
    <w:rsid w:val="00A16CB8"/>
    <w:rsid w:val="00A16FD3"/>
    <w:rsid w:val="00A17235"/>
    <w:rsid w:val="00A17240"/>
    <w:rsid w:val="00A17836"/>
    <w:rsid w:val="00A17D67"/>
    <w:rsid w:val="00A17EF5"/>
    <w:rsid w:val="00A17F12"/>
    <w:rsid w:val="00A20256"/>
    <w:rsid w:val="00A207AA"/>
    <w:rsid w:val="00A20948"/>
    <w:rsid w:val="00A20F63"/>
    <w:rsid w:val="00A21C6C"/>
    <w:rsid w:val="00A21D79"/>
    <w:rsid w:val="00A227C6"/>
    <w:rsid w:val="00A22D40"/>
    <w:rsid w:val="00A22FB9"/>
    <w:rsid w:val="00A236DB"/>
    <w:rsid w:val="00A23B0F"/>
    <w:rsid w:val="00A23BEE"/>
    <w:rsid w:val="00A24D06"/>
    <w:rsid w:val="00A24EFC"/>
    <w:rsid w:val="00A25127"/>
    <w:rsid w:val="00A25128"/>
    <w:rsid w:val="00A25271"/>
    <w:rsid w:val="00A253CA"/>
    <w:rsid w:val="00A254BD"/>
    <w:rsid w:val="00A25E48"/>
    <w:rsid w:val="00A26DBB"/>
    <w:rsid w:val="00A26DF1"/>
    <w:rsid w:val="00A26E1D"/>
    <w:rsid w:val="00A27370"/>
    <w:rsid w:val="00A2745C"/>
    <w:rsid w:val="00A27701"/>
    <w:rsid w:val="00A27EFC"/>
    <w:rsid w:val="00A3000C"/>
    <w:rsid w:val="00A30320"/>
    <w:rsid w:val="00A307F8"/>
    <w:rsid w:val="00A30923"/>
    <w:rsid w:val="00A30955"/>
    <w:rsid w:val="00A30B2F"/>
    <w:rsid w:val="00A30C07"/>
    <w:rsid w:val="00A30D7B"/>
    <w:rsid w:val="00A312A6"/>
    <w:rsid w:val="00A315C2"/>
    <w:rsid w:val="00A315E3"/>
    <w:rsid w:val="00A3161F"/>
    <w:rsid w:val="00A316ED"/>
    <w:rsid w:val="00A31B0C"/>
    <w:rsid w:val="00A31DBD"/>
    <w:rsid w:val="00A321FC"/>
    <w:rsid w:val="00A32614"/>
    <w:rsid w:val="00A328A2"/>
    <w:rsid w:val="00A32C6C"/>
    <w:rsid w:val="00A334A3"/>
    <w:rsid w:val="00A3370B"/>
    <w:rsid w:val="00A3385D"/>
    <w:rsid w:val="00A338C6"/>
    <w:rsid w:val="00A33A22"/>
    <w:rsid w:val="00A33A4C"/>
    <w:rsid w:val="00A33AA6"/>
    <w:rsid w:val="00A33CF1"/>
    <w:rsid w:val="00A3429C"/>
    <w:rsid w:val="00A343B8"/>
    <w:rsid w:val="00A347BA"/>
    <w:rsid w:val="00A34927"/>
    <w:rsid w:val="00A34971"/>
    <w:rsid w:val="00A34BB5"/>
    <w:rsid w:val="00A353DD"/>
    <w:rsid w:val="00A354D2"/>
    <w:rsid w:val="00A35A16"/>
    <w:rsid w:val="00A35D34"/>
    <w:rsid w:val="00A35D41"/>
    <w:rsid w:val="00A35E0B"/>
    <w:rsid w:val="00A36168"/>
    <w:rsid w:val="00A3630B"/>
    <w:rsid w:val="00A36AEC"/>
    <w:rsid w:val="00A36EE7"/>
    <w:rsid w:val="00A37116"/>
    <w:rsid w:val="00A372B3"/>
    <w:rsid w:val="00A37352"/>
    <w:rsid w:val="00A373AF"/>
    <w:rsid w:val="00A37501"/>
    <w:rsid w:val="00A3771A"/>
    <w:rsid w:val="00A377D1"/>
    <w:rsid w:val="00A37868"/>
    <w:rsid w:val="00A37931"/>
    <w:rsid w:val="00A379D3"/>
    <w:rsid w:val="00A37E63"/>
    <w:rsid w:val="00A37EAB"/>
    <w:rsid w:val="00A4063D"/>
    <w:rsid w:val="00A40672"/>
    <w:rsid w:val="00A40C03"/>
    <w:rsid w:val="00A40F69"/>
    <w:rsid w:val="00A41011"/>
    <w:rsid w:val="00A41555"/>
    <w:rsid w:val="00A417FC"/>
    <w:rsid w:val="00A41CC2"/>
    <w:rsid w:val="00A4203E"/>
    <w:rsid w:val="00A42092"/>
    <w:rsid w:val="00A420D0"/>
    <w:rsid w:val="00A421D0"/>
    <w:rsid w:val="00A4229F"/>
    <w:rsid w:val="00A422F3"/>
    <w:rsid w:val="00A428A4"/>
    <w:rsid w:val="00A42C52"/>
    <w:rsid w:val="00A42E83"/>
    <w:rsid w:val="00A438C8"/>
    <w:rsid w:val="00A43ACD"/>
    <w:rsid w:val="00A43C07"/>
    <w:rsid w:val="00A44265"/>
    <w:rsid w:val="00A448DB"/>
    <w:rsid w:val="00A449A4"/>
    <w:rsid w:val="00A44B94"/>
    <w:rsid w:val="00A453B9"/>
    <w:rsid w:val="00A453F6"/>
    <w:rsid w:val="00A45960"/>
    <w:rsid w:val="00A4599A"/>
    <w:rsid w:val="00A45C69"/>
    <w:rsid w:val="00A45D22"/>
    <w:rsid w:val="00A460BA"/>
    <w:rsid w:val="00A460CB"/>
    <w:rsid w:val="00A46198"/>
    <w:rsid w:val="00A4639D"/>
    <w:rsid w:val="00A467C8"/>
    <w:rsid w:val="00A47107"/>
    <w:rsid w:val="00A472D5"/>
    <w:rsid w:val="00A47908"/>
    <w:rsid w:val="00A47D07"/>
    <w:rsid w:val="00A47D8D"/>
    <w:rsid w:val="00A47DB1"/>
    <w:rsid w:val="00A47EA5"/>
    <w:rsid w:val="00A47F0A"/>
    <w:rsid w:val="00A47F79"/>
    <w:rsid w:val="00A50001"/>
    <w:rsid w:val="00A50B1A"/>
    <w:rsid w:val="00A50F85"/>
    <w:rsid w:val="00A517EF"/>
    <w:rsid w:val="00A51A71"/>
    <w:rsid w:val="00A51DCB"/>
    <w:rsid w:val="00A51EDD"/>
    <w:rsid w:val="00A51F61"/>
    <w:rsid w:val="00A524F7"/>
    <w:rsid w:val="00A5268C"/>
    <w:rsid w:val="00A526F3"/>
    <w:rsid w:val="00A52A6E"/>
    <w:rsid w:val="00A52B8B"/>
    <w:rsid w:val="00A52C98"/>
    <w:rsid w:val="00A52DDE"/>
    <w:rsid w:val="00A5325D"/>
    <w:rsid w:val="00A5368B"/>
    <w:rsid w:val="00A53D14"/>
    <w:rsid w:val="00A53F81"/>
    <w:rsid w:val="00A54101"/>
    <w:rsid w:val="00A541D5"/>
    <w:rsid w:val="00A541D6"/>
    <w:rsid w:val="00A54556"/>
    <w:rsid w:val="00A54971"/>
    <w:rsid w:val="00A549C2"/>
    <w:rsid w:val="00A557E1"/>
    <w:rsid w:val="00A5584F"/>
    <w:rsid w:val="00A55D21"/>
    <w:rsid w:val="00A55D53"/>
    <w:rsid w:val="00A55E22"/>
    <w:rsid w:val="00A560EE"/>
    <w:rsid w:val="00A56443"/>
    <w:rsid w:val="00A56496"/>
    <w:rsid w:val="00A564DD"/>
    <w:rsid w:val="00A564F5"/>
    <w:rsid w:val="00A56612"/>
    <w:rsid w:val="00A568D0"/>
    <w:rsid w:val="00A56D21"/>
    <w:rsid w:val="00A56F71"/>
    <w:rsid w:val="00A574D5"/>
    <w:rsid w:val="00A574F8"/>
    <w:rsid w:val="00A579EA"/>
    <w:rsid w:val="00A57AD8"/>
    <w:rsid w:val="00A57D4D"/>
    <w:rsid w:val="00A60617"/>
    <w:rsid w:val="00A60805"/>
    <w:rsid w:val="00A60DF0"/>
    <w:rsid w:val="00A6123E"/>
    <w:rsid w:val="00A61333"/>
    <w:rsid w:val="00A6138F"/>
    <w:rsid w:val="00A61526"/>
    <w:rsid w:val="00A6167C"/>
    <w:rsid w:val="00A61AB1"/>
    <w:rsid w:val="00A61AD5"/>
    <w:rsid w:val="00A61FA4"/>
    <w:rsid w:val="00A62050"/>
    <w:rsid w:val="00A624C0"/>
    <w:rsid w:val="00A62549"/>
    <w:rsid w:val="00A62A76"/>
    <w:rsid w:val="00A62AA3"/>
    <w:rsid w:val="00A62CE4"/>
    <w:rsid w:val="00A62EE7"/>
    <w:rsid w:val="00A630DD"/>
    <w:rsid w:val="00A6324D"/>
    <w:rsid w:val="00A632C3"/>
    <w:rsid w:val="00A63532"/>
    <w:rsid w:val="00A6394F"/>
    <w:rsid w:val="00A6399D"/>
    <w:rsid w:val="00A63AC7"/>
    <w:rsid w:val="00A63B67"/>
    <w:rsid w:val="00A63D4C"/>
    <w:rsid w:val="00A6400A"/>
    <w:rsid w:val="00A641B3"/>
    <w:rsid w:val="00A64303"/>
    <w:rsid w:val="00A6481F"/>
    <w:rsid w:val="00A64C4F"/>
    <w:rsid w:val="00A6519B"/>
    <w:rsid w:val="00A65536"/>
    <w:rsid w:val="00A65736"/>
    <w:rsid w:val="00A65822"/>
    <w:rsid w:val="00A65A9E"/>
    <w:rsid w:val="00A65B48"/>
    <w:rsid w:val="00A6608F"/>
    <w:rsid w:val="00A66567"/>
    <w:rsid w:val="00A66599"/>
    <w:rsid w:val="00A66678"/>
    <w:rsid w:val="00A66679"/>
    <w:rsid w:val="00A668C9"/>
    <w:rsid w:val="00A676AF"/>
    <w:rsid w:val="00A67CD9"/>
    <w:rsid w:val="00A67D83"/>
    <w:rsid w:val="00A70317"/>
    <w:rsid w:val="00A70332"/>
    <w:rsid w:val="00A7087F"/>
    <w:rsid w:val="00A7091D"/>
    <w:rsid w:val="00A70B11"/>
    <w:rsid w:val="00A70BF4"/>
    <w:rsid w:val="00A70D5E"/>
    <w:rsid w:val="00A711FA"/>
    <w:rsid w:val="00A7160F"/>
    <w:rsid w:val="00A716C3"/>
    <w:rsid w:val="00A717C5"/>
    <w:rsid w:val="00A71837"/>
    <w:rsid w:val="00A71914"/>
    <w:rsid w:val="00A71D96"/>
    <w:rsid w:val="00A71EEE"/>
    <w:rsid w:val="00A71F46"/>
    <w:rsid w:val="00A72050"/>
    <w:rsid w:val="00A72265"/>
    <w:rsid w:val="00A72325"/>
    <w:rsid w:val="00A7269E"/>
    <w:rsid w:val="00A72767"/>
    <w:rsid w:val="00A72ED0"/>
    <w:rsid w:val="00A73A7E"/>
    <w:rsid w:val="00A73B58"/>
    <w:rsid w:val="00A73E0A"/>
    <w:rsid w:val="00A744B1"/>
    <w:rsid w:val="00A74555"/>
    <w:rsid w:val="00A74790"/>
    <w:rsid w:val="00A74887"/>
    <w:rsid w:val="00A748BB"/>
    <w:rsid w:val="00A74ABD"/>
    <w:rsid w:val="00A74BAA"/>
    <w:rsid w:val="00A753A6"/>
    <w:rsid w:val="00A754FD"/>
    <w:rsid w:val="00A75560"/>
    <w:rsid w:val="00A755E2"/>
    <w:rsid w:val="00A75923"/>
    <w:rsid w:val="00A75AF7"/>
    <w:rsid w:val="00A75DF4"/>
    <w:rsid w:val="00A7603A"/>
    <w:rsid w:val="00A76123"/>
    <w:rsid w:val="00A76201"/>
    <w:rsid w:val="00A764EA"/>
    <w:rsid w:val="00A76A6B"/>
    <w:rsid w:val="00A76D32"/>
    <w:rsid w:val="00A76D47"/>
    <w:rsid w:val="00A77071"/>
    <w:rsid w:val="00A770F1"/>
    <w:rsid w:val="00A777F2"/>
    <w:rsid w:val="00A77CCB"/>
    <w:rsid w:val="00A77D0B"/>
    <w:rsid w:val="00A77E51"/>
    <w:rsid w:val="00A77E97"/>
    <w:rsid w:val="00A77ED5"/>
    <w:rsid w:val="00A80210"/>
    <w:rsid w:val="00A80453"/>
    <w:rsid w:val="00A8058A"/>
    <w:rsid w:val="00A80B6B"/>
    <w:rsid w:val="00A80DC0"/>
    <w:rsid w:val="00A80DDD"/>
    <w:rsid w:val="00A8126A"/>
    <w:rsid w:val="00A812C2"/>
    <w:rsid w:val="00A81432"/>
    <w:rsid w:val="00A81638"/>
    <w:rsid w:val="00A81832"/>
    <w:rsid w:val="00A81A20"/>
    <w:rsid w:val="00A81DCE"/>
    <w:rsid w:val="00A81EA9"/>
    <w:rsid w:val="00A82377"/>
    <w:rsid w:val="00A82989"/>
    <w:rsid w:val="00A82D5A"/>
    <w:rsid w:val="00A82DA1"/>
    <w:rsid w:val="00A82E05"/>
    <w:rsid w:val="00A83157"/>
    <w:rsid w:val="00A8315B"/>
    <w:rsid w:val="00A83167"/>
    <w:rsid w:val="00A834B9"/>
    <w:rsid w:val="00A835DA"/>
    <w:rsid w:val="00A83717"/>
    <w:rsid w:val="00A84096"/>
    <w:rsid w:val="00A84480"/>
    <w:rsid w:val="00A84999"/>
    <w:rsid w:val="00A84BEC"/>
    <w:rsid w:val="00A84D7C"/>
    <w:rsid w:val="00A84E28"/>
    <w:rsid w:val="00A84F20"/>
    <w:rsid w:val="00A851A0"/>
    <w:rsid w:val="00A857B5"/>
    <w:rsid w:val="00A85DEA"/>
    <w:rsid w:val="00A85F91"/>
    <w:rsid w:val="00A86017"/>
    <w:rsid w:val="00A8626E"/>
    <w:rsid w:val="00A8668C"/>
    <w:rsid w:val="00A866C0"/>
    <w:rsid w:val="00A86989"/>
    <w:rsid w:val="00A86B45"/>
    <w:rsid w:val="00A87145"/>
    <w:rsid w:val="00A8730F"/>
    <w:rsid w:val="00A87347"/>
    <w:rsid w:val="00A8745F"/>
    <w:rsid w:val="00A879F2"/>
    <w:rsid w:val="00A87A28"/>
    <w:rsid w:val="00A902F3"/>
    <w:rsid w:val="00A905C2"/>
    <w:rsid w:val="00A905F6"/>
    <w:rsid w:val="00A906D3"/>
    <w:rsid w:val="00A907B6"/>
    <w:rsid w:val="00A90C0D"/>
    <w:rsid w:val="00A90E9E"/>
    <w:rsid w:val="00A90EA6"/>
    <w:rsid w:val="00A90F69"/>
    <w:rsid w:val="00A915D6"/>
    <w:rsid w:val="00A91B5A"/>
    <w:rsid w:val="00A92091"/>
    <w:rsid w:val="00A92376"/>
    <w:rsid w:val="00A925DC"/>
    <w:rsid w:val="00A92A24"/>
    <w:rsid w:val="00A92B83"/>
    <w:rsid w:val="00A92BAC"/>
    <w:rsid w:val="00A92C9C"/>
    <w:rsid w:val="00A92CD7"/>
    <w:rsid w:val="00A93099"/>
    <w:rsid w:val="00A931CD"/>
    <w:rsid w:val="00A93BFE"/>
    <w:rsid w:val="00A93C96"/>
    <w:rsid w:val="00A94046"/>
    <w:rsid w:val="00A94649"/>
    <w:rsid w:val="00A947EA"/>
    <w:rsid w:val="00A948A5"/>
    <w:rsid w:val="00A949EC"/>
    <w:rsid w:val="00A94B7F"/>
    <w:rsid w:val="00A94CFB"/>
    <w:rsid w:val="00A94E7E"/>
    <w:rsid w:val="00A95070"/>
    <w:rsid w:val="00A9514C"/>
    <w:rsid w:val="00A95346"/>
    <w:rsid w:val="00A95474"/>
    <w:rsid w:val="00A95541"/>
    <w:rsid w:val="00A9561D"/>
    <w:rsid w:val="00A95AD4"/>
    <w:rsid w:val="00A95B72"/>
    <w:rsid w:val="00A96107"/>
    <w:rsid w:val="00A961E9"/>
    <w:rsid w:val="00A9654E"/>
    <w:rsid w:val="00A9660B"/>
    <w:rsid w:val="00A96664"/>
    <w:rsid w:val="00A96A2D"/>
    <w:rsid w:val="00A96C12"/>
    <w:rsid w:val="00A96E54"/>
    <w:rsid w:val="00A96E8C"/>
    <w:rsid w:val="00A9726A"/>
    <w:rsid w:val="00A9744F"/>
    <w:rsid w:val="00A97E4A"/>
    <w:rsid w:val="00AA0064"/>
    <w:rsid w:val="00AA02C7"/>
    <w:rsid w:val="00AA0548"/>
    <w:rsid w:val="00AA05BA"/>
    <w:rsid w:val="00AA05FA"/>
    <w:rsid w:val="00AA089B"/>
    <w:rsid w:val="00AA0AAF"/>
    <w:rsid w:val="00AA11AD"/>
    <w:rsid w:val="00AA1545"/>
    <w:rsid w:val="00AA1A11"/>
    <w:rsid w:val="00AA1B69"/>
    <w:rsid w:val="00AA1FFD"/>
    <w:rsid w:val="00AA203E"/>
    <w:rsid w:val="00AA2826"/>
    <w:rsid w:val="00AA2A6C"/>
    <w:rsid w:val="00AA306E"/>
    <w:rsid w:val="00AA32D4"/>
    <w:rsid w:val="00AA33EC"/>
    <w:rsid w:val="00AA3A0B"/>
    <w:rsid w:val="00AA3D9A"/>
    <w:rsid w:val="00AA3ECB"/>
    <w:rsid w:val="00AA4150"/>
    <w:rsid w:val="00AA4162"/>
    <w:rsid w:val="00AA41D4"/>
    <w:rsid w:val="00AA47A5"/>
    <w:rsid w:val="00AA4898"/>
    <w:rsid w:val="00AA4A5A"/>
    <w:rsid w:val="00AA4CD7"/>
    <w:rsid w:val="00AA4F0E"/>
    <w:rsid w:val="00AA57EC"/>
    <w:rsid w:val="00AA5E2E"/>
    <w:rsid w:val="00AA5F6B"/>
    <w:rsid w:val="00AA6676"/>
    <w:rsid w:val="00AA6C2D"/>
    <w:rsid w:val="00AA6E2F"/>
    <w:rsid w:val="00AA7538"/>
    <w:rsid w:val="00AA770A"/>
    <w:rsid w:val="00AA7CAF"/>
    <w:rsid w:val="00AA7E6D"/>
    <w:rsid w:val="00AB0146"/>
    <w:rsid w:val="00AB01E1"/>
    <w:rsid w:val="00AB029F"/>
    <w:rsid w:val="00AB0C23"/>
    <w:rsid w:val="00AB0D11"/>
    <w:rsid w:val="00AB0E65"/>
    <w:rsid w:val="00AB0F11"/>
    <w:rsid w:val="00AB119D"/>
    <w:rsid w:val="00AB11B3"/>
    <w:rsid w:val="00AB1767"/>
    <w:rsid w:val="00AB19A2"/>
    <w:rsid w:val="00AB1C08"/>
    <w:rsid w:val="00AB1DAC"/>
    <w:rsid w:val="00AB1EB5"/>
    <w:rsid w:val="00AB1F35"/>
    <w:rsid w:val="00AB2098"/>
    <w:rsid w:val="00AB20CC"/>
    <w:rsid w:val="00AB24B8"/>
    <w:rsid w:val="00AB2589"/>
    <w:rsid w:val="00AB28CB"/>
    <w:rsid w:val="00AB2B70"/>
    <w:rsid w:val="00AB2C13"/>
    <w:rsid w:val="00AB2DF9"/>
    <w:rsid w:val="00AB2E23"/>
    <w:rsid w:val="00AB2FDC"/>
    <w:rsid w:val="00AB3181"/>
    <w:rsid w:val="00AB33E0"/>
    <w:rsid w:val="00AB3474"/>
    <w:rsid w:val="00AB34CA"/>
    <w:rsid w:val="00AB353F"/>
    <w:rsid w:val="00AB3794"/>
    <w:rsid w:val="00AB3A14"/>
    <w:rsid w:val="00AB3B84"/>
    <w:rsid w:val="00AB3DEE"/>
    <w:rsid w:val="00AB4875"/>
    <w:rsid w:val="00AB48A1"/>
    <w:rsid w:val="00AB4AB7"/>
    <w:rsid w:val="00AB4CC7"/>
    <w:rsid w:val="00AB5025"/>
    <w:rsid w:val="00AB5453"/>
    <w:rsid w:val="00AB5928"/>
    <w:rsid w:val="00AB5C1B"/>
    <w:rsid w:val="00AB5E26"/>
    <w:rsid w:val="00AB66DB"/>
    <w:rsid w:val="00AB6930"/>
    <w:rsid w:val="00AB69C7"/>
    <w:rsid w:val="00AB6A93"/>
    <w:rsid w:val="00AB6B7B"/>
    <w:rsid w:val="00AB6DDF"/>
    <w:rsid w:val="00AB7108"/>
    <w:rsid w:val="00AB75C1"/>
    <w:rsid w:val="00AB76A1"/>
    <w:rsid w:val="00AB7C10"/>
    <w:rsid w:val="00AB7F33"/>
    <w:rsid w:val="00AC011B"/>
    <w:rsid w:val="00AC0288"/>
    <w:rsid w:val="00AC031D"/>
    <w:rsid w:val="00AC0715"/>
    <w:rsid w:val="00AC08D1"/>
    <w:rsid w:val="00AC0CEE"/>
    <w:rsid w:val="00AC0DEB"/>
    <w:rsid w:val="00AC1058"/>
    <w:rsid w:val="00AC18EA"/>
    <w:rsid w:val="00AC19F5"/>
    <w:rsid w:val="00AC1AB3"/>
    <w:rsid w:val="00AC1C43"/>
    <w:rsid w:val="00AC1D8F"/>
    <w:rsid w:val="00AC1DB5"/>
    <w:rsid w:val="00AC1F38"/>
    <w:rsid w:val="00AC201E"/>
    <w:rsid w:val="00AC2044"/>
    <w:rsid w:val="00AC2387"/>
    <w:rsid w:val="00AC278D"/>
    <w:rsid w:val="00AC2868"/>
    <w:rsid w:val="00AC2AA6"/>
    <w:rsid w:val="00AC2BBC"/>
    <w:rsid w:val="00AC2C32"/>
    <w:rsid w:val="00AC2D5C"/>
    <w:rsid w:val="00AC2DAB"/>
    <w:rsid w:val="00AC2E87"/>
    <w:rsid w:val="00AC35F4"/>
    <w:rsid w:val="00AC3906"/>
    <w:rsid w:val="00AC3983"/>
    <w:rsid w:val="00AC39EA"/>
    <w:rsid w:val="00AC3CAC"/>
    <w:rsid w:val="00AC42A0"/>
    <w:rsid w:val="00AC42E0"/>
    <w:rsid w:val="00AC446E"/>
    <w:rsid w:val="00AC4C4B"/>
    <w:rsid w:val="00AC4D13"/>
    <w:rsid w:val="00AC4E6E"/>
    <w:rsid w:val="00AC506F"/>
    <w:rsid w:val="00AC50F1"/>
    <w:rsid w:val="00AC5919"/>
    <w:rsid w:val="00AC5B03"/>
    <w:rsid w:val="00AC5CDE"/>
    <w:rsid w:val="00AC5F6B"/>
    <w:rsid w:val="00AC60C8"/>
    <w:rsid w:val="00AC61F1"/>
    <w:rsid w:val="00AC62F6"/>
    <w:rsid w:val="00AC6405"/>
    <w:rsid w:val="00AC6443"/>
    <w:rsid w:val="00AC69FC"/>
    <w:rsid w:val="00AC6ACA"/>
    <w:rsid w:val="00AC6F54"/>
    <w:rsid w:val="00AC708B"/>
    <w:rsid w:val="00AC733E"/>
    <w:rsid w:val="00AC767D"/>
    <w:rsid w:val="00AC7680"/>
    <w:rsid w:val="00AC790F"/>
    <w:rsid w:val="00AC7C7A"/>
    <w:rsid w:val="00AC7D29"/>
    <w:rsid w:val="00AD056D"/>
    <w:rsid w:val="00AD0A69"/>
    <w:rsid w:val="00AD0E75"/>
    <w:rsid w:val="00AD15A5"/>
    <w:rsid w:val="00AD15EA"/>
    <w:rsid w:val="00AD1B10"/>
    <w:rsid w:val="00AD1CD7"/>
    <w:rsid w:val="00AD206A"/>
    <w:rsid w:val="00AD20AD"/>
    <w:rsid w:val="00AD2965"/>
    <w:rsid w:val="00AD2A03"/>
    <w:rsid w:val="00AD2CA5"/>
    <w:rsid w:val="00AD2E62"/>
    <w:rsid w:val="00AD2F39"/>
    <w:rsid w:val="00AD302B"/>
    <w:rsid w:val="00AD307A"/>
    <w:rsid w:val="00AD310D"/>
    <w:rsid w:val="00AD31EB"/>
    <w:rsid w:val="00AD342B"/>
    <w:rsid w:val="00AD3AA9"/>
    <w:rsid w:val="00AD3C9F"/>
    <w:rsid w:val="00AD3CC2"/>
    <w:rsid w:val="00AD3E3F"/>
    <w:rsid w:val="00AD4335"/>
    <w:rsid w:val="00AD4824"/>
    <w:rsid w:val="00AD4A46"/>
    <w:rsid w:val="00AD51A9"/>
    <w:rsid w:val="00AD5240"/>
    <w:rsid w:val="00AD5518"/>
    <w:rsid w:val="00AD5636"/>
    <w:rsid w:val="00AD5B3C"/>
    <w:rsid w:val="00AD5C59"/>
    <w:rsid w:val="00AD5CAA"/>
    <w:rsid w:val="00AD636A"/>
    <w:rsid w:val="00AD6423"/>
    <w:rsid w:val="00AD6B8C"/>
    <w:rsid w:val="00AD6F73"/>
    <w:rsid w:val="00AD73C1"/>
    <w:rsid w:val="00AD760B"/>
    <w:rsid w:val="00AD7842"/>
    <w:rsid w:val="00AD7937"/>
    <w:rsid w:val="00AD7A09"/>
    <w:rsid w:val="00AD7D8B"/>
    <w:rsid w:val="00AE017F"/>
    <w:rsid w:val="00AE029C"/>
    <w:rsid w:val="00AE0B0C"/>
    <w:rsid w:val="00AE0DB0"/>
    <w:rsid w:val="00AE117F"/>
    <w:rsid w:val="00AE18DF"/>
    <w:rsid w:val="00AE193A"/>
    <w:rsid w:val="00AE1AA8"/>
    <w:rsid w:val="00AE1BC3"/>
    <w:rsid w:val="00AE1BC6"/>
    <w:rsid w:val="00AE1D66"/>
    <w:rsid w:val="00AE2389"/>
    <w:rsid w:val="00AE24E0"/>
    <w:rsid w:val="00AE2A9B"/>
    <w:rsid w:val="00AE2B4C"/>
    <w:rsid w:val="00AE35E4"/>
    <w:rsid w:val="00AE36CA"/>
    <w:rsid w:val="00AE3F31"/>
    <w:rsid w:val="00AE3FA1"/>
    <w:rsid w:val="00AE413B"/>
    <w:rsid w:val="00AE45F3"/>
    <w:rsid w:val="00AE49F5"/>
    <w:rsid w:val="00AE4CAB"/>
    <w:rsid w:val="00AE569E"/>
    <w:rsid w:val="00AE5CF4"/>
    <w:rsid w:val="00AE63D0"/>
    <w:rsid w:val="00AE66AA"/>
    <w:rsid w:val="00AE69F2"/>
    <w:rsid w:val="00AE6BDB"/>
    <w:rsid w:val="00AE75BA"/>
    <w:rsid w:val="00AE7938"/>
    <w:rsid w:val="00AE7B5C"/>
    <w:rsid w:val="00AE7C24"/>
    <w:rsid w:val="00AE7CC4"/>
    <w:rsid w:val="00AF004E"/>
    <w:rsid w:val="00AF043C"/>
    <w:rsid w:val="00AF0505"/>
    <w:rsid w:val="00AF068E"/>
    <w:rsid w:val="00AF0730"/>
    <w:rsid w:val="00AF080C"/>
    <w:rsid w:val="00AF0A12"/>
    <w:rsid w:val="00AF0C73"/>
    <w:rsid w:val="00AF11C9"/>
    <w:rsid w:val="00AF166B"/>
    <w:rsid w:val="00AF175B"/>
    <w:rsid w:val="00AF18C4"/>
    <w:rsid w:val="00AF1A77"/>
    <w:rsid w:val="00AF207C"/>
    <w:rsid w:val="00AF226F"/>
    <w:rsid w:val="00AF2394"/>
    <w:rsid w:val="00AF2933"/>
    <w:rsid w:val="00AF2DFE"/>
    <w:rsid w:val="00AF33A5"/>
    <w:rsid w:val="00AF3B07"/>
    <w:rsid w:val="00AF3B71"/>
    <w:rsid w:val="00AF3CAE"/>
    <w:rsid w:val="00AF3CEE"/>
    <w:rsid w:val="00AF40A2"/>
    <w:rsid w:val="00AF4145"/>
    <w:rsid w:val="00AF4425"/>
    <w:rsid w:val="00AF4470"/>
    <w:rsid w:val="00AF49BA"/>
    <w:rsid w:val="00AF4CA9"/>
    <w:rsid w:val="00AF51CC"/>
    <w:rsid w:val="00AF52CB"/>
    <w:rsid w:val="00AF5433"/>
    <w:rsid w:val="00AF5493"/>
    <w:rsid w:val="00AF5692"/>
    <w:rsid w:val="00AF56C8"/>
    <w:rsid w:val="00AF5AA9"/>
    <w:rsid w:val="00AF5B1A"/>
    <w:rsid w:val="00AF5CBA"/>
    <w:rsid w:val="00AF5E36"/>
    <w:rsid w:val="00AF5E77"/>
    <w:rsid w:val="00AF5EC3"/>
    <w:rsid w:val="00AF5F42"/>
    <w:rsid w:val="00AF601A"/>
    <w:rsid w:val="00AF623B"/>
    <w:rsid w:val="00AF653A"/>
    <w:rsid w:val="00AF69CE"/>
    <w:rsid w:val="00AF6AF2"/>
    <w:rsid w:val="00AF6BD3"/>
    <w:rsid w:val="00AF6CF1"/>
    <w:rsid w:val="00AF6DEB"/>
    <w:rsid w:val="00AF6F2B"/>
    <w:rsid w:val="00AF701E"/>
    <w:rsid w:val="00AF72C5"/>
    <w:rsid w:val="00AF73F1"/>
    <w:rsid w:val="00AF75CD"/>
    <w:rsid w:val="00AF7A0F"/>
    <w:rsid w:val="00AF7C67"/>
    <w:rsid w:val="00B00129"/>
    <w:rsid w:val="00B00231"/>
    <w:rsid w:val="00B00261"/>
    <w:rsid w:val="00B002C0"/>
    <w:rsid w:val="00B0069C"/>
    <w:rsid w:val="00B00730"/>
    <w:rsid w:val="00B0079A"/>
    <w:rsid w:val="00B00858"/>
    <w:rsid w:val="00B0086F"/>
    <w:rsid w:val="00B008D3"/>
    <w:rsid w:val="00B00A38"/>
    <w:rsid w:val="00B00F54"/>
    <w:rsid w:val="00B0120E"/>
    <w:rsid w:val="00B01685"/>
    <w:rsid w:val="00B018E7"/>
    <w:rsid w:val="00B01AB1"/>
    <w:rsid w:val="00B01ABF"/>
    <w:rsid w:val="00B01AD6"/>
    <w:rsid w:val="00B020AF"/>
    <w:rsid w:val="00B0230D"/>
    <w:rsid w:val="00B0267E"/>
    <w:rsid w:val="00B026E0"/>
    <w:rsid w:val="00B02B02"/>
    <w:rsid w:val="00B02CA0"/>
    <w:rsid w:val="00B02CBD"/>
    <w:rsid w:val="00B03033"/>
    <w:rsid w:val="00B033C2"/>
    <w:rsid w:val="00B03525"/>
    <w:rsid w:val="00B03736"/>
    <w:rsid w:val="00B03988"/>
    <w:rsid w:val="00B03A04"/>
    <w:rsid w:val="00B03ACD"/>
    <w:rsid w:val="00B03C3F"/>
    <w:rsid w:val="00B03DEF"/>
    <w:rsid w:val="00B03E3A"/>
    <w:rsid w:val="00B0407B"/>
    <w:rsid w:val="00B04086"/>
    <w:rsid w:val="00B045B8"/>
    <w:rsid w:val="00B0494C"/>
    <w:rsid w:val="00B04981"/>
    <w:rsid w:val="00B04F39"/>
    <w:rsid w:val="00B04F63"/>
    <w:rsid w:val="00B05C6B"/>
    <w:rsid w:val="00B064BA"/>
    <w:rsid w:val="00B0693F"/>
    <w:rsid w:val="00B06D66"/>
    <w:rsid w:val="00B074AB"/>
    <w:rsid w:val="00B074EB"/>
    <w:rsid w:val="00B0776D"/>
    <w:rsid w:val="00B078B5"/>
    <w:rsid w:val="00B07A5D"/>
    <w:rsid w:val="00B07A87"/>
    <w:rsid w:val="00B07B70"/>
    <w:rsid w:val="00B07C64"/>
    <w:rsid w:val="00B07D43"/>
    <w:rsid w:val="00B07FE1"/>
    <w:rsid w:val="00B10065"/>
    <w:rsid w:val="00B100E5"/>
    <w:rsid w:val="00B10372"/>
    <w:rsid w:val="00B104EA"/>
    <w:rsid w:val="00B108FD"/>
    <w:rsid w:val="00B10A08"/>
    <w:rsid w:val="00B10ABD"/>
    <w:rsid w:val="00B10B51"/>
    <w:rsid w:val="00B110B2"/>
    <w:rsid w:val="00B113ED"/>
    <w:rsid w:val="00B114B2"/>
    <w:rsid w:val="00B114DE"/>
    <w:rsid w:val="00B115BE"/>
    <w:rsid w:val="00B119E3"/>
    <w:rsid w:val="00B12341"/>
    <w:rsid w:val="00B12541"/>
    <w:rsid w:val="00B12677"/>
    <w:rsid w:val="00B1271C"/>
    <w:rsid w:val="00B12C9B"/>
    <w:rsid w:val="00B130BD"/>
    <w:rsid w:val="00B131CA"/>
    <w:rsid w:val="00B131F1"/>
    <w:rsid w:val="00B13300"/>
    <w:rsid w:val="00B1344B"/>
    <w:rsid w:val="00B13C11"/>
    <w:rsid w:val="00B13EDC"/>
    <w:rsid w:val="00B1404F"/>
    <w:rsid w:val="00B14295"/>
    <w:rsid w:val="00B144E9"/>
    <w:rsid w:val="00B146A0"/>
    <w:rsid w:val="00B14770"/>
    <w:rsid w:val="00B14B3E"/>
    <w:rsid w:val="00B14B66"/>
    <w:rsid w:val="00B1508E"/>
    <w:rsid w:val="00B152A2"/>
    <w:rsid w:val="00B15EE5"/>
    <w:rsid w:val="00B16043"/>
    <w:rsid w:val="00B16370"/>
    <w:rsid w:val="00B16DEF"/>
    <w:rsid w:val="00B16EB8"/>
    <w:rsid w:val="00B16FE3"/>
    <w:rsid w:val="00B1705C"/>
    <w:rsid w:val="00B171C4"/>
    <w:rsid w:val="00B1732A"/>
    <w:rsid w:val="00B177DD"/>
    <w:rsid w:val="00B17CAB"/>
    <w:rsid w:val="00B17E34"/>
    <w:rsid w:val="00B17F62"/>
    <w:rsid w:val="00B17FD0"/>
    <w:rsid w:val="00B20174"/>
    <w:rsid w:val="00B20411"/>
    <w:rsid w:val="00B20443"/>
    <w:rsid w:val="00B20A3A"/>
    <w:rsid w:val="00B20AA2"/>
    <w:rsid w:val="00B212FC"/>
    <w:rsid w:val="00B215D5"/>
    <w:rsid w:val="00B216A5"/>
    <w:rsid w:val="00B2178D"/>
    <w:rsid w:val="00B219DE"/>
    <w:rsid w:val="00B21AFA"/>
    <w:rsid w:val="00B21BCF"/>
    <w:rsid w:val="00B22039"/>
    <w:rsid w:val="00B224F2"/>
    <w:rsid w:val="00B22556"/>
    <w:rsid w:val="00B22C3B"/>
    <w:rsid w:val="00B230D4"/>
    <w:rsid w:val="00B2341C"/>
    <w:rsid w:val="00B236AA"/>
    <w:rsid w:val="00B23705"/>
    <w:rsid w:val="00B23BF2"/>
    <w:rsid w:val="00B24078"/>
    <w:rsid w:val="00B240B4"/>
    <w:rsid w:val="00B24133"/>
    <w:rsid w:val="00B24207"/>
    <w:rsid w:val="00B243F2"/>
    <w:rsid w:val="00B24513"/>
    <w:rsid w:val="00B24578"/>
    <w:rsid w:val="00B24BB0"/>
    <w:rsid w:val="00B24D28"/>
    <w:rsid w:val="00B24DDF"/>
    <w:rsid w:val="00B25194"/>
    <w:rsid w:val="00B254F5"/>
    <w:rsid w:val="00B25584"/>
    <w:rsid w:val="00B2597C"/>
    <w:rsid w:val="00B25A65"/>
    <w:rsid w:val="00B25D43"/>
    <w:rsid w:val="00B25E4A"/>
    <w:rsid w:val="00B261DD"/>
    <w:rsid w:val="00B265C2"/>
    <w:rsid w:val="00B26632"/>
    <w:rsid w:val="00B26B0D"/>
    <w:rsid w:val="00B26B10"/>
    <w:rsid w:val="00B2703D"/>
    <w:rsid w:val="00B270D8"/>
    <w:rsid w:val="00B27114"/>
    <w:rsid w:val="00B2712E"/>
    <w:rsid w:val="00B271CD"/>
    <w:rsid w:val="00B272CC"/>
    <w:rsid w:val="00B2796F"/>
    <w:rsid w:val="00B30194"/>
    <w:rsid w:val="00B3043D"/>
    <w:rsid w:val="00B305F3"/>
    <w:rsid w:val="00B31509"/>
    <w:rsid w:val="00B31569"/>
    <w:rsid w:val="00B31916"/>
    <w:rsid w:val="00B3203B"/>
    <w:rsid w:val="00B321D2"/>
    <w:rsid w:val="00B32236"/>
    <w:rsid w:val="00B32580"/>
    <w:rsid w:val="00B32A6B"/>
    <w:rsid w:val="00B32F43"/>
    <w:rsid w:val="00B33522"/>
    <w:rsid w:val="00B336E9"/>
    <w:rsid w:val="00B33927"/>
    <w:rsid w:val="00B33966"/>
    <w:rsid w:val="00B33A96"/>
    <w:rsid w:val="00B33C11"/>
    <w:rsid w:val="00B33EE6"/>
    <w:rsid w:val="00B33FF0"/>
    <w:rsid w:val="00B34481"/>
    <w:rsid w:val="00B34509"/>
    <w:rsid w:val="00B34578"/>
    <w:rsid w:val="00B345DF"/>
    <w:rsid w:val="00B34740"/>
    <w:rsid w:val="00B34E1C"/>
    <w:rsid w:val="00B35702"/>
    <w:rsid w:val="00B35828"/>
    <w:rsid w:val="00B35F4F"/>
    <w:rsid w:val="00B364EC"/>
    <w:rsid w:val="00B36590"/>
    <w:rsid w:val="00B36AC1"/>
    <w:rsid w:val="00B36B5B"/>
    <w:rsid w:val="00B37221"/>
    <w:rsid w:val="00B3741F"/>
    <w:rsid w:val="00B37684"/>
    <w:rsid w:val="00B37756"/>
    <w:rsid w:val="00B378C7"/>
    <w:rsid w:val="00B37A7E"/>
    <w:rsid w:val="00B37EDB"/>
    <w:rsid w:val="00B37F68"/>
    <w:rsid w:val="00B402C9"/>
    <w:rsid w:val="00B40A50"/>
    <w:rsid w:val="00B40B10"/>
    <w:rsid w:val="00B40E28"/>
    <w:rsid w:val="00B40F99"/>
    <w:rsid w:val="00B40FC5"/>
    <w:rsid w:val="00B4105A"/>
    <w:rsid w:val="00B413BC"/>
    <w:rsid w:val="00B416F0"/>
    <w:rsid w:val="00B41800"/>
    <w:rsid w:val="00B418ED"/>
    <w:rsid w:val="00B418F5"/>
    <w:rsid w:val="00B41967"/>
    <w:rsid w:val="00B41A81"/>
    <w:rsid w:val="00B41D3A"/>
    <w:rsid w:val="00B41D41"/>
    <w:rsid w:val="00B41DAF"/>
    <w:rsid w:val="00B420A4"/>
    <w:rsid w:val="00B4225E"/>
    <w:rsid w:val="00B42289"/>
    <w:rsid w:val="00B42316"/>
    <w:rsid w:val="00B42867"/>
    <w:rsid w:val="00B42AA9"/>
    <w:rsid w:val="00B42FB7"/>
    <w:rsid w:val="00B4352E"/>
    <w:rsid w:val="00B4359A"/>
    <w:rsid w:val="00B44243"/>
    <w:rsid w:val="00B4457A"/>
    <w:rsid w:val="00B44585"/>
    <w:rsid w:val="00B44CF6"/>
    <w:rsid w:val="00B44DBF"/>
    <w:rsid w:val="00B44FBC"/>
    <w:rsid w:val="00B450C4"/>
    <w:rsid w:val="00B45164"/>
    <w:rsid w:val="00B455C7"/>
    <w:rsid w:val="00B45659"/>
    <w:rsid w:val="00B457B5"/>
    <w:rsid w:val="00B45C7E"/>
    <w:rsid w:val="00B45D0D"/>
    <w:rsid w:val="00B45DF2"/>
    <w:rsid w:val="00B464B3"/>
    <w:rsid w:val="00B468E2"/>
    <w:rsid w:val="00B46A04"/>
    <w:rsid w:val="00B46AA6"/>
    <w:rsid w:val="00B46B41"/>
    <w:rsid w:val="00B46CB0"/>
    <w:rsid w:val="00B478E6"/>
    <w:rsid w:val="00B47B63"/>
    <w:rsid w:val="00B47E75"/>
    <w:rsid w:val="00B502F1"/>
    <w:rsid w:val="00B50600"/>
    <w:rsid w:val="00B50F74"/>
    <w:rsid w:val="00B5101C"/>
    <w:rsid w:val="00B51034"/>
    <w:rsid w:val="00B510F7"/>
    <w:rsid w:val="00B518FB"/>
    <w:rsid w:val="00B51AB6"/>
    <w:rsid w:val="00B51ADB"/>
    <w:rsid w:val="00B51B01"/>
    <w:rsid w:val="00B51C5F"/>
    <w:rsid w:val="00B51CE5"/>
    <w:rsid w:val="00B51D56"/>
    <w:rsid w:val="00B520A3"/>
    <w:rsid w:val="00B52399"/>
    <w:rsid w:val="00B523D4"/>
    <w:rsid w:val="00B524ED"/>
    <w:rsid w:val="00B526A4"/>
    <w:rsid w:val="00B52761"/>
    <w:rsid w:val="00B52990"/>
    <w:rsid w:val="00B52A7D"/>
    <w:rsid w:val="00B52DDD"/>
    <w:rsid w:val="00B52F39"/>
    <w:rsid w:val="00B532DD"/>
    <w:rsid w:val="00B535AC"/>
    <w:rsid w:val="00B53E5D"/>
    <w:rsid w:val="00B54547"/>
    <w:rsid w:val="00B54576"/>
    <w:rsid w:val="00B5499F"/>
    <w:rsid w:val="00B54AED"/>
    <w:rsid w:val="00B54EBF"/>
    <w:rsid w:val="00B551F5"/>
    <w:rsid w:val="00B556E1"/>
    <w:rsid w:val="00B557E7"/>
    <w:rsid w:val="00B55D30"/>
    <w:rsid w:val="00B561C7"/>
    <w:rsid w:val="00B56238"/>
    <w:rsid w:val="00B5627E"/>
    <w:rsid w:val="00B56863"/>
    <w:rsid w:val="00B569DF"/>
    <w:rsid w:val="00B56C62"/>
    <w:rsid w:val="00B56F79"/>
    <w:rsid w:val="00B5741D"/>
    <w:rsid w:val="00B5750D"/>
    <w:rsid w:val="00B57BED"/>
    <w:rsid w:val="00B57E31"/>
    <w:rsid w:val="00B60304"/>
    <w:rsid w:val="00B60432"/>
    <w:rsid w:val="00B60568"/>
    <w:rsid w:val="00B60640"/>
    <w:rsid w:val="00B61AD4"/>
    <w:rsid w:val="00B61AE2"/>
    <w:rsid w:val="00B61B19"/>
    <w:rsid w:val="00B61C51"/>
    <w:rsid w:val="00B620B5"/>
    <w:rsid w:val="00B6221A"/>
    <w:rsid w:val="00B62464"/>
    <w:rsid w:val="00B6249D"/>
    <w:rsid w:val="00B6262D"/>
    <w:rsid w:val="00B62F94"/>
    <w:rsid w:val="00B63874"/>
    <w:rsid w:val="00B63E46"/>
    <w:rsid w:val="00B640AC"/>
    <w:rsid w:val="00B6444B"/>
    <w:rsid w:val="00B64ACA"/>
    <w:rsid w:val="00B64B41"/>
    <w:rsid w:val="00B64D0A"/>
    <w:rsid w:val="00B651E6"/>
    <w:rsid w:val="00B6573B"/>
    <w:rsid w:val="00B65B8E"/>
    <w:rsid w:val="00B66638"/>
    <w:rsid w:val="00B6665B"/>
    <w:rsid w:val="00B6666A"/>
    <w:rsid w:val="00B66823"/>
    <w:rsid w:val="00B6691B"/>
    <w:rsid w:val="00B66A72"/>
    <w:rsid w:val="00B66B0D"/>
    <w:rsid w:val="00B670CA"/>
    <w:rsid w:val="00B675FF"/>
    <w:rsid w:val="00B67760"/>
    <w:rsid w:val="00B6779F"/>
    <w:rsid w:val="00B67A61"/>
    <w:rsid w:val="00B67C35"/>
    <w:rsid w:val="00B70480"/>
    <w:rsid w:val="00B7066A"/>
    <w:rsid w:val="00B709F4"/>
    <w:rsid w:val="00B70B43"/>
    <w:rsid w:val="00B71754"/>
    <w:rsid w:val="00B718CA"/>
    <w:rsid w:val="00B71B03"/>
    <w:rsid w:val="00B71D0C"/>
    <w:rsid w:val="00B71E29"/>
    <w:rsid w:val="00B71E60"/>
    <w:rsid w:val="00B72781"/>
    <w:rsid w:val="00B72953"/>
    <w:rsid w:val="00B73491"/>
    <w:rsid w:val="00B73670"/>
    <w:rsid w:val="00B73A4F"/>
    <w:rsid w:val="00B73B31"/>
    <w:rsid w:val="00B74109"/>
    <w:rsid w:val="00B744AE"/>
    <w:rsid w:val="00B744D6"/>
    <w:rsid w:val="00B7461F"/>
    <w:rsid w:val="00B74655"/>
    <w:rsid w:val="00B7523E"/>
    <w:rsid w:val="00B753CF"/>
    <w:rsid w:val="00B7550F"/>
    <w:rsid w:val="00B75995"/>
    <w:rsid w:val="00B76020"/>
    <w:rsid w:val="00B76028"/>
    <w:rsid w:val="00B76644"/>
    <w:rsid w:val="00B76697"/>
    <w:rsid w:val="00B767A8"/>
    <w:rsid w:val="00B768DC"/>
    <w:rsid w:val="00B76A85"/>
    <w:rsid w:val="00B76BA1"/>
    <w:rsid w:val="00B76D38"/>
    <w:rsid w:val="00B76DBF"/>
    <w:rsid w:val="00B7741B"/>
    <w:rsid w:val="00B77567"/>
    <w:rsid w:val="00B77E96"/>
    <w:rsid w:val="00B77F7B"/>
    <w:rsid w:val="00B80044"/>
    <w:rsid w:val="00B80491"/>
    <w:rsid w:val="00B807C5"/>
    <w:rsid w:val="00B80899"/>
    <w:rsid w:val="00B8098D"/>
    <w:rsid w:val="00B80B8A"/>
    <w:rsid w:val="00B811ED"/>
    <w:rsid w:val="00B81358"/>
    <w:rsid w:val="00B81454"/>
    <w:rsid w:val="00B81588"/>
    <w:rsid w:val="00B817C7"/>
    <w:rsid w:val="00B81B26"/>
    <w:rsid w:val="00B81CE7"/>
    <w:rsid w:val="00B81EE6"/>
    <w:rsid w:val="00B81F0A"/>
    <w:rsid w:val="00B81F12"/>
    <w:rsid w:val="00B82192"/>
    <w:rsid w:val="00B8294B"/>
    <w:rsid w:val="00B82E35"/>
    <w:rsid w:val="00B830C6"/>
    <w:rsid w:val="00B83184"/>
    <w:rsid w:val="00B8359C"/>
    <w:rsid w:val="00B83804"/>
    <w:rsid w:val="00B839AA"/>
    <w:rsid w:val="00B840D9"/>
    <w:rsid w:val="00B840E3"/>
    <w:rsid w:val="00B84431"/>
    <w:rsid w:val="00B848E6"/>
    <w:rsid w:val="00B84C94"/>
    <w:rsid w:val="00B84F8F"/>
    <w:rsid w:val="00B86021"/>
    <w:rsid w:val="00B8605A"/>
    <w:rsid w:val="00B86088"/>
    <w:rsid w:val="00B8641C"/>
    <w:rsid w:val="00B86746"/>
    <w:rsid w:val="00B8674D"/>
    <w:rsid w:val="00B86832"/>
    <w:rsid w:val="00B86B55"/>
    <w:rsid w:val="00B86DCD"/>
    <w:rsid w:val="00B86E87"/>
    <w:rsid w:val="00B86F04"/>
    <w:rsid w:val="00B87144"/>
    <w:rsid w:val="00B87369"/>
    <w:rsid w:val="00B8747A"/>
    <w:rsid w:val="00B87571"/>
    <w:rsid w:val="00B877CC"/>
    <w:rsid w:val="00B878C8"/>
    <w:rsid w:val="00B879CB"/>
    <w:rsid w:val="00B87E6D"/>
    <w:rsid w:val="00B87EDF"/>
    <w:rsid w:val="00B908F5"/>
    <w:rsid w:val="00B909D0"/>
    <w:rsid w:val="00B90B24"/>
    <w:rsid w:val="00B90EDB"/>
    <w:rsid w:val="00B9129E"/>
    <w:rsid w:val="00B916A5"/>
    <w:rsid w:val="00B916A9"/>
    <w:rsid w:val="00B91B42"/>
    <w:rsid w:val="00B91DE4"/>
    <w:rsid w:val="00B91F02"/>
    <w:rsid w:val="00B92014"/>
    <w:rsid w:val="00B9240C"/>
    <w:rsid w:val="00B9250E"/>
    <w:rsid w:val="00B925F8"/>
    <w:rsid w:val="00B9274A"/>
    <w:rsid w:val="00B927E1"/>
    <w:rsid w:val="00B9288F"/>
    <w:rsid w:val="00B9290A"/>
    <w:rsid w:val="00B92964"/>
    <w:rsid w:val="00B929AC"/>
    <w:rsid w:val="00B92A1D"/>
    <w:rsid w:val="00B92A64"/>
    <w:rsid w:val="00B92C35"/>
    <w:rsid w:val="00B93016"/>
    <w:rsid w:val="00B93463"/>
    <w:rsid w:val="00B93689"/>
    <w:rsid w:val="00B93E18"/>
    <w:rsid w:val="00B93E7B"/>
    <w:rsid w:val="00B93FF9"/>
    <w:rsid w:val="00B9450E"/>
    <w:rsid w:val="00B94724"/>
    <w:rsid w:val="00B94B0F"/>
    <w:rsid w:val="00B94B53"/>
    <w:rsid w:val="00B94BB3"/>
    <w:rsid w:val="00B95207"/>
    <w:rsid w:val="00B95356"/>
    <w:rsid w:val="00B9535C"/>
    <w:rsid w:val="00B95904"/>
    <w:rsid w:val="00B95964"/>
    <w:rsid w:val="00B95D66"/>
    <w:rsid w:val="00B96509"/>
    <w:rsid w:val="00B96697"/>
    <w:rsid w:val="00B96BAA"/>
    <w:rsid w:val="00B96E71"/>
    <w:rsid w:val="00B96FFF"/>
    <w:rsid w:val="00B9720D"/>
    <w:rsid w:val="00B974A5"/>
    <w:rsid w:val="00B9772D"/>
    <w:rsid w:val="00B97865"/>
    <w:rsid w:val="00B97B5A"/>
    <w:rsid w:val="00B97B5D"/>
    <w:rsid w:val="00B97CB1"/>
    <w:rsid w:val="00B97D5C"/>
    <w:rsid w:val="00B97F0A"/>
    <w:rsid w:val="00BA04A8"/>
    <w:rsid w:val="00BA08FD"/>
    <w:rsid w:val="00BA0E40"/>
    <w:rsid w:val="00BA0E9D"/>
    <w:rsid w:val="00BA122F"/>
    <w:rsid w:val="00BA168D"/>
    <w:rsid w:val="00BA1849"/>
    <w:rsid w:val="00BA1993"/>
    <w:rsid w:val="00BA1ED2"/>
    <w:rsid w:val="00BA1F4C"/>
    <w:rsid w:val="00BA21CA"/>
    <w:rsid w:val="00BA251A"/>
    <w:rsid w:val="00BA2660"/>
    <w:rsid w:val="00BA2726"/>
    <w:rsid w:val="00BA286F"/>
    <w:rsid w:val="00BA29B2"/>
    <w:rsid w:val="00BA2A55"/>
    <w:rsid w:val="00BA2CC1"/>
    <w:rsid w:val="00BA2CF3"/>
    <w:rsid w:val="00BA3331"/>
    <w:rsid w:val="00BA35C1"/>
    <w:rsid w:val="00BA35E4"/>
    <w:rsid w:val="00BA3BFC"/>
    <w:rsid w:val="00BA3C50"/>
    <w:rsid w:val="00BA3C61"/>
    <w:rsid w:val="00BA3D62"/>
    <w:rsid w:val="00BA3DFC"/>
    <w:rsid w:val="00BA468B"/>
    <w:rsid w:val="00BA4776"/>
    <w:rsid w:val="00BA4891"/>
    <w:rsid w:val="00BA4AAE"/>
    <w:rsid w:val="00BA4B5D"/>
    <w:rsid w:val="00BA4DF2"/>
    <w:rsid w:val="00BA4FF3"/>
    <w:rsid w:val="00BA5418"/>
    <w:rsid w:val="00BA5503"/>
    <w:rsid w:val="00BA5ADC"/>
    <w:rsid w:val="00BA5B34"/>
    <w:rsid w:val="00BA5D2C"/>
    <w:rsid w:val="00BA5DAD"/>
    <w:rsid w:val="00BA5DC0"/>
    <w:rsid w:val="00BA5F18"/>
    <w:rsid w:val="00BA6262"/>
    <w:rsid w:val="00BA6FE1"/>
    <w:rsid w:val="00BA7024"/>
    <w:rsid w:val="00BA7246"/>
    <w:rsid w:val="00BA730D"/>
    <w:rsid w:val="00BA7E61"/>
    <w:rsid w:val="00BA7EE7"/>
    <w:rsid w:val="00BA7F0D"/>
    <w:rsid w:val="00BB01BA"/>
    <w:rsid w:val="00BB0856"/>
    <w:rsid w:val="00BB09D1"/>
    <w:rsid w:val="00BB1045"/>
    <w:rsid w:val="00BB134C"/>
    <w:rsid w:val="00BB140D"/>
    <w:rsid w:val="00BB167C"/>
    <w:rsid w:val="00BB1A56"/>
    <w:rsid w:val="00BB1B21"/>
    <w:rsid w:val="00BB1FEB"/>
    <w:rsid w:val="00BB2282"/>
    <w:rsid w:val="00BB252C"/>
    <w:rsid w:val="00BB2580"/>
    <w:rsid w:val="00BB28EE"/>
    <w:rsid w:val="00BB2AE5"/>
    <w:rsid w:val="00BB2B9E"/>
    <w:rsid w:val="00BB2CBE"/>
    <w:rsid w:val="00BB2DCE"/>
    <w:rsid w:val="00BB328F"/>
    <w:rsid w:val="00BB3956"/>
    <w:rsid w:val="00BB3B25"/>
    <w:rsid w:val="00BB3E1E"/>
    <w:rsid w:val="00BB40C3"/>
    <w:rsid w:val="00BB4222"/>
    <w:rsid w:val="00BB432D"/>
    <w:rsid w:val="00BB48BA"/>
    <w:rsid w:val="00BB4B02"/>
    <w:rsid w:val="00BB4BBC"/>
    <w:rsid w:val="00BB4E49"/>
    <w:rsid w:val="00BB5075"/>
    <w:rsid w:val="00BB5EBA"/>
    <w:rsid w:val="00BB5F41"/>
    <w:rsid w:val="00BB60D3"/>
    <w:rsid w:val="00BB61BC"/>
    <w:rsid w:val="00BB65E4"/>
    <w:rsid w:val="00BB6727"/>
    <w:rsid w:val="00BB67C0"/>
    <w:rsid w:val="00BB6951"/>
    <w:rsid w:val="00BB6BB6"/>
    <w:rsid w:val="00BB6F23"/>
    <w:rsid w:val="00BB7198"/>
    <w:rsid w:val="00BB737E"/>
    <w:rsid w:val="00BB7568"/>
    <w:rsid w:val="00BB768A"/>
    <w:rsid w:val="00BB7758"/>
    <w:rsid w:val="00BB78FC"/>
    <w:rsid w:val="00BB7E05"/>
    <w:rsid w:val="00BB7E4D"/>
    <w:rsid w:val="00BC05E9"/>
    <w:rsid w:val="00BC06F8"/>
    <w:rsid w:val="00BC08B8"/>
    <w:rsid w:val="00BC09F2"/>
    <w:rsid w:val="00BC0AD4"/>
    <w:rsid w:val="00BC1015"/>
    <w:rsid w:val="00BC1160"/>
    <w:rsid w:val="00BC1273"/>
    <w:rsid w:val="00BC1592"/>
    <w:rsid w:val="00BC1601"/>
    <w:rsid w:val="00BC189E"/>
    <w:rsid w:val="00BC1AFB"/>
    <w:rsid w:val="00BC1D97"/>
    <w:rsid w:val="00BC1EEF"/>
    <w:rsid w:val="00BC204C"/>
    <w:rsid w:val="00BC2326"/>
    <w:rsid w:val="00BC2396"/>
    <w:rsid w:val="00BC28E0"/>
    <w:rsid w:val="00BC2D2F"/>
    <w:rsid w:val="00BC2EE3"/>
    <w:rsid w:val="00BC30A8"/>
    <w:rsid w:val="00BC3BFA"/>
    <w:rsid w:val="00BC416B"/>
    <w:rsid w:val="00BC43F2"/>
    <w:rsid w:val="00BC4404"/>
    <w:rsid w:val="00BC46EF"/>
    <w:rsid w:val="00BC4887"/>
    <w:rsid w:val="00BC4907"/>
    <w:rsid w:val="00BC4AAB"/>
    <w:rsid w:val="00BC4B36"/>
    <w:rsid w:val="00BC4B87"/>
    <w:rsid w:val="00BC4EF7"/>
    <w:rsid w:val="00BC5A5E"/>
    <w:rsid w:val="00BC5CDD"/>
    <w:rsid w:val="00BC64F6"/>
    <w:rsid w:val="00BC67C1"/>
    <w:rsid w:val="00BC68F0"/>
    <w:rsid w:val="00BC6B9C"/>
    <w:rsid w:val="00BC6E03"/>
    <w:rsid w:val="00BC6E33"/>
    <w:rsid w:val="00BC73E4"/>
    <w:rsid w:val="00BC7B23"/>
    <w:rsid w:val="00BC7CC9"/>
    <w:rsid w:val="00BD00CD"/>
    <w:rsid w:val="00BD05A8"/>
    <w:rsid w:val="00BD0D1C"/>
    <w:rsid w:val="00BD0ED2"/>
    <w:rsid w:val="00BD0F0E"/>
    <w:rsid w:val="00BD1158"/>
    <w:rsid w:val="00BD11A7"/>
    <w:rsid w:val="00BD1344"/>
    <w:rsid w:val="00BD142E"/>
    <w:rsid w:val="00BD143C"/>
    <w:rsid w:val="00BD14A3"/>
    <w:rsid w:val="00BD19B7"/>
    <w:rsid w:val="00BD2122"/>
    <w:rsid w:val="00BD24C9"/>
    <w:rsid w:val="00BD29A5"/>
    <w:rsid w:val="00BD2E40"/>
    <w:rsid w:val="00BD36A3"/>
    <w:rsid w:val="00BD3861"/>
    <w:rsid w:val="00BD3B84"/>
    <w:rsid w:val="00BD3C3B"/>
    <w:rsid w:val="00BD431B"/>
    <w:rsid w:val="00BD437E"/>
    <w:rsid w:val="00BD495E"/>
    <w:rsid w:val="00BD4C58"/>
    <w:rsid w:val="00BD4E5C"/>
    <w:rsid w:val="00BD53F4"/>
    <w:rsid w:val="00BD5A50"/>
    <w:rsid w:val="00BD5C42"/>
    <w:rsid w:val="00BD5DDC"/>
    <w:rsid w:val="00BD6127"/>
    <w:rsid w:val="00BD63C9"/>
    <w:rsid w:val="00BD6405"/>
    <w:rsid w:val="00BD646F"/>
    <w:rsid w:val="00BD6893"/>
    <w:rsid w:val="00BD6A77"/>
    <w:rsid w:val="00BD6AFB"/>
    <w:rsid w:val="00BD6B17"/>
    <w:rsid w:val="00BD6CD1"/>
    <w:rsid w:val="00BD6CE7"/>
    <w:rsid w:val="00BD71B3"/>
    <w:rsid w:val="00BD7558"/>
    <w:rsid w:val="00BD759B"/>
    <w:rsid w:val="00BD75DD"/>
    <w:rsid w:val="00BE0288"/>
    <w:rsid w:val="00BE0862"/>
    <w:rsid w:val="00BE0999"/>
    <w:rsid w:val="00BE0C8E"/>
    <w:rsid w:val="00BE0CCC"/>
    <w:rsid w:val="00BE0EF3"/>
    <w:rsid w:val="00BE1399"/>
    <w:rsid w:val="00BE151B"/>
    <w:rsid w:val="00BE1541"/>
    <w:rsid w:val="00BE1643"/>
    <w:rsid w:val="00BE17BA"/>
    <w:rsid w:val="00BE1852"/>
    <w:rsid w:val="00BE199C"/>
    <w:rsid w:val="00BE1B5E"/>
    <w:rsid w:val="00BE1BA1"/>
    <w:rsid w:val="00BE1D26"/>
    <w:rsid w:val="00BE21CC"/>
    <w:rsid w:val="00BE21F6"/>
    <w:rsid w:val="00BE2772"/>
    <w:rsid w:val="00BE2908"/>
    <w:rsid w:val="00BE29F9"/>
    <w:rsid w:val="00BE339B"/>
    <w:rsid w:val="00BE33ED"/>
    <w:rsid w:val="00BE340D"/>
    <w:rsid w:val="00BE34C9"/>
    <w:rsid w:val="00BE385A"/>
    <w:rsid w:val="00BE3938"/>
    <w:rsid w:val="00BE39D8"/>
    <w:rsid w:val="00BE3C14"/>
    <w:rsid w:val="00BE3D36"/>
    <w:rsid w:val="00BE3F2A"/>
    <w:rsid w:val="00BE446D"/>
    <w:rsid w:val="00BE4698"/>
    <w:rsid w:val="00BE48AB"/>
    <w:rsid w:val="00BE4B30"/>
    <w:rsid w:val="00BE5280"/>
    <w:rsid w:val="00BE56FD"/>
    <w:rsid w:val="00BE5C5C"/>
    <w:rsid w:val="00BE5E0F"/>
    <w:rsid w:val="00BE6476"/>
    <w:rsid w:val="00BE6BE8"/>
    <w:rsid w:val="00BE6E65"/>
    <w:rsid w:val="00BE6E75"/>
    <w:rsid w:val="00BE7386"/>
    <w:rsid w:val="00BE7811"/>
    <w:rsid w:val="00BE7BC5"/>
    <w:rsid w:val="00BE7D4A"/>
    <w:rsid w:val="00BE7E96"/>
    <w:rsid w:val="00BE7F8B"/>
    <w:rsid w:val="00BF0764"/>
    <w:rsid w:val="00BF0769"/>
    <w:rsid w:val="00BF0D9F"/>
    <w:rsid w:val="00BF1546"/>
    <w:rsid w:val="00BF1609"/>
    <w:rsid w:val="00BF19E2"/>
    <w:rsid w:val="00BF1A78"/>
    <w:rsid w:val="00BF1ABE"/>
    <w:rsid w:val="00BF1E71"/>
    <w:rsid w:val="00BF1F18"/>
    <w:rsid w:val="00BF1F4D"/>
    <w:rsid w:val="00BF2241"/>
    <w:rsid w:val="00BF257C"/>
    <w:rsid w:val="00BF265F"/>
    <w:rsid w:val="00BF2DBB"/>
    <w:rsid w:val="00BF3763"/>
    <w:rsid w:val="00BF3C2F"/>
    <w:rsid w:val="00BF3E3B"/>
    <w:rsid w:val="00BF410A"/>
    <w:rsid w:val="00BF4421"/>
    <w:rsid w:val="00BF45E1"/>
    <w:rsid w:val="00BF4875"/>
    <w:rsid w:val="00BF4E07"/>
    <w:rsid w:val="00BF522A"/>
    <w:rsid w:val="00BF54DB"/>
    <w:rsid w:val="00BF55D4"/>
    <w:rsid w:val="00BF5A88"/>
    <w:rsid w:val="00BF5D12"/>
    <w:rsid w:val="00BF5D72"/>
    <w:rsid w:val="00BF6391"/>
    <w:rsid w:val="00BF63EF"/>
    <w:rsid w:val="00BF6690"/>
    <w:rsid w:val="00BF67AE"/>
    <w:rsid w:val="00BF6C6A"/>
    <w:rsid w:val="00BF6CFD"/>
    <w:rsid w:val="00BF6E5F"/>
    <w:rsid w:val="00BF733D"/>
    <w:rsid w:val="00BF737A"/>
    <w:rsid w:val="00BF7790"/>
    <w:rsid w:val="00BF7D1F"/>
    <w:rsid w:val="00BF7D58"/>
    <w:rsid w:val="00C001C8"/>
    <w:rsid w:val="00C004B6"/>
    <w:rsid w:val="00C0058C"/>
    <w:rsid w:val="00C0077A"/>
    <w:rsid w:val="00C00824"/>
    <w:rsid w:val="00C01262"/>
    <w:rsid w:val="00C01BDB"/>
    <w:rsid w:val="00C01E6E"/>
    <w:rsid w:val="00C01FF8"/>
    <w:rsid w:val="00C02057"/>
    <w:rsid w:val="00C0212D"/>
    <w:rsid w:val="00C02231"/>
    <w:rsid w:val="00C02544"/>
    <w:rsid w:val="00C0255F"/>
    <w:rsid w:val="00C0272F"/>
    <w:rsid w:val="00C02B82"/>
    <w:rsid w:val="00C03240"/>
    <w:rsid w:val="00C03531"/>
    <w:rsid w:val="00C0373C"/>
    <w:rsid w:val="00C03A7B"/>
    <w:rsid w:val="00C03EF6"/>
    <w:rsid w:val="00C03EFC"/>
    <w:rsid w:val="00C03FE3"/>
    <w:rsid w:val="00C041A1"/>
    <w:rsid w:val="00C04223"/>
    <w:rsid w:val="00C046EF"/>
    <w:rsid w:val="00C04BB9"/>
    <w:rsid w:val="00C04FD4"/>
    <w:rsid w:val="00C051C2"/>
    <w:rsid w:val="00C051C5"/>
    <w:rsid w:val="00C05532"/>
    <w:rsid w:val="00C05593"/>
    <w:rsid w:val="00C05873"/>
    <w:rsid w:val="00C05E40"/>
    <w:rsid w:val="00C06046"/>
    <w:rsid w:val="00C061D8"/>
    <w:rsid w:val="00C06219"/>
    <w:rsid w:val="00C0626E"/>
    <w:rsid w:val="00C066D0"/>
    <w:rsid w:val="00C06940"/>
    <w:rsid w:val="00C06D5E"/>
    <w:rsid w:val="00C06DC4"/>
    <w:rsid w:val="00C07485"/>
    <w:rsid w:val="00C07551"/>
    <w:rsid w:val="00C07AB7"/>
    <w:rsid w:val="00C07D8A"/>
    <w:rsid w:val="00C07DF7"/>
    <w:rsid w:val="00C07E8F"/>
    <w:rsid w:val="00C1006C"/>
    <w:rsid w:val="00C100C0"/>
    <w:rsid w:val="00C10619"/>
    <w:rsid w:val="00C10C04"/>
    <w:rsid w:val="00C10C51"/>
    <w:rsid w:val="00C10C7E"/>
    <w:rsid w:val="00C11024"/>
    <w:rsid w:val="00C11358"/>
    <w:rsid w:val="00C118D5"/>
    <w:rsid w:val="00C119E5"/>
    <w:rsid w:val="00C11FC9"/>
    <w:rsid w:val="00C11FEE"/>
    <w:rsid w:val="00C120E5"/>
    <w:rsid w:val="00C1219E"/>
    <w:rsid w:val="00C12539"/>
    <w:rsid w:val="00C1277F"/>
    <w:rsid w:val="00C12A12"/>
    <w:rsid w:val="00C12AD7"/>
    <w:rsid w:val="00C12F7C"/>
    <w:rsid w:val="00C131A0"/>
    <w:rsid w:val="00C135C1"/>
    <w:rsid w:val="00C137E6"/>
    <w:rsid w:val="00C13953"/>
    <w:rsid w:val="00C13986"/>
    <w:rsid w:val="00C13FA3"/>
    <w:rsid w:val="00C13FB0"/>
    <w:rsid w:val="00C14435"/>
    <w:rsid w:val="00C1443D"/>
    <w:rsid w:val="00C14788"/>
    <w:rsid w:val="00C1489E"/>
    <w:rsid w:val="00C148C8"/>
    <w:rsid w:val="00C14AA0"/>
    <w:rsid w:val="00C14B53"/>
    <w:rsid w:val="00C14C95"/>
    <w:rsid w:val="00C14CB4"/>
    <w:rsid w:val="00C14EEF"/>
    <w:rsid w:val="00C1532A"/>
    <w:rsid w:val="00C154B4"/>
    <w:rsid w:val="00C15A00"/>
    <w:rsid w:val="00C15B17"/>
    <w:rsid w:val="00C15DC0"/>
    <w:rsid w:val="00C15F65"/>
    <w:rsid w:val="00C163D4"/>
    <w:rsid w:val="00C163D6"/>
    <w:rsid w:val="00C165D3"/>
    <w:rsid w:val="00C1682A"/>
    <w:rsid w:val="00C16941"/>
    <w:rsid w:val="00C16E5D"/>
    <w:rsid w:val="00C16EA6"/>
    <w:rsid w:val="00C16FB7"/>
    <w:rsid w:val="00C172FF"/>
    <w:rsid w:val="00C17429"/>
    <w:rsid w:val="00C17669"/>
    <w:rsid w:val="00C201DB"/>
    <w:rsid w:val="00C2048B"/>
    <w:rsid w:val="00C2049A"/>
    <w:rsid w:val="00C204F8"/>
    <w:rsid w:val="00C206D7"/>
    <w:rsid w:val="00C209F1"/>
    <w:rsid w:val="00C20A8F"/>
    <w:rsid w:val="00C20D87"/>
    <w:rsid w:val="00C211BB"/>
    <w:rsid w:val="00C21726"/>
    <w:rsid w:val="00C218C6"/>
    <w:rsid w:val="00C21C2D"/>
    <w:rsid w:val="00C21C44"/>
    <w:rsid w:val="00C21D61"/>
    <w:rsid w:val="00C2254F"/>
    <w:rsid w:val="00C225DB"/>
    <w:rsid w:val="00C226A0"/>
    <w:rsid w:val="00C226C5"/>
    <w:rsid w:val="00C22EE3"/>
    <w:rsid w:val="00C22FC0"/>
    <w:rsid w:val="00C236CB"/>
    <w:rsid w:val="00C23755"/>
    <w:rsid w:val="00C2376C"/>
    <w:rsid w:val="00C23B19"/>
    <w:rsid w:val="00C2400B"/>
    <w:rsid w:val="00C240C2"/>
    <w:rsid w:val="00C24253"/>
    <w:rsid w:val="00C247D9"/>
    <w:rsid w:val="00C24E1C"/>
    <w:rsid w:val="00C252D8"/>
    <w:rsid w:val="00C25474"/>
    <w:rsid w:val="00C254C0"/>
    <w:rsid w:val="00C257FA"/>
    <w:rsid w:val="00C25B77"/>
    <w:rsid w:val="00C25BC0"/>
    <w:rsid w:val="00C25C8A"/>
    <w:rsid w:val="00C25F98"/>
    <w:rsid w:val="00C261C8"/>
    <w:rsid w:val="00C265B1"/>
    <w:rsid w:val="00C26662"/>
    <w:rsid w:val="00C2666D"/>
    <w:rsid w:val="00C26941"/>
    <w:rsid w:val="00C26D18"/>
    <w:rsid w:val="00C26E89"/>
    <w:rsid w:val="00C26F39"/>
    <w:rsid w:val="00C27513"/>
    <w:rsid w:val="00C27820"/>
    <w:rsid w:val="00C3009D"/>
    <w:rsid w:val="00C3014B"/>
    <w:rsid w:val="00C3034F"/>
    <w:rsid w:val="00C3041A"/>
    <w:rsid w:val="00C30667"/>
    <w:rsid w:val="00C30688"/>
    <w:rsid w:val="00C30F16"/>
    <w:rsid w:val="00C319D2"/>
    <w:rsid w:val="00C31C76"/>
    <w:rsid w:val="00C32014"/>
    <w:rsid w:val="00C32114"/>
    <w:rsid w:val="00C32178"/>
    <w:rsid w:val="00C321A4"/>
    <w:rsid w:val="00C321EB"/>
    <w:rsid w:val="00C323F8"/>
    <w:rsid w:val="00C32734"/>
    <w:rsid w:val="00C327E9"/>
    <w:rsid w:val="00C32A1E"/>
    <w:rsid w:val="00C32D04"/>
    <w:rsid w:val="00C33922"/>
    <w:rsid w:val="00C33D0C"/>
    <w:rsid w:val="00C34235"/>
    <w:rsid w:val="00C34321"/>
    <w:rsid w:val="00C3433F"/>
    <w:rsid w:val="00C347EF"/>
    <w:rsid w:val="00C34E26"/>
    <w:rsid w:val="00C34E44"/>
    <w:rsid w:val="00C3557A"/>
    <w:rsid w:val="00C35739"/>
    <w:rsid w:val="00C35A67"/>
    <w:rsid w:val="00C35C3E"/>
    <w:rsid w:val="00C35D2E"/>
    <w:rsid w:val="00C362BE"/>
    <w:rsid w:val="00C36357"/>
    <w:rsid w:val="00C364B1"/>
    <w:rsid w:val="00C36C41"/>
    <w:rsid w:val="00C36C50"/>
    <w:rsid w:val="00C3751B"/>
    <w:rsid w:val="00C3754E"/>
    <w:rsid w:val="00C37B27"/>
    <w:rsid w:val="00C37B2E"/>
    <w:rsid w:val="00C37BF3"/>
    <w:rsid w:val="00C37DFE"/>
    <w:rsid w:val="00C40191"/>
    <w:rsid w:val="00C40829"/>
    <w:rsid w:val="00C40AE4"/>
    <w:rsid w:val="00C40D99"/>
    <w:rsid w:val="00C40E81"/>
    <w:rsid w:val="00C41E58"/>
    <w:rsid w:val="00C41FD2"/>
    <w:rsid w:val="00C4215A"/>
    <w:rsid w:val="00C423C9"/>
    <w:rsid w:val="00C42525"/>
    <w:rsid w:val="00C42640"/>
    <w:rsid w:val="00C42681"/>
    <w:rsid w:val="00C42A3A"/>
    <w:rsid w:val="00C42B13"/>
    <w:rsid w:val="00C4347A"/>
    <w:rsid w:val="00C43709"/>
    <w:rsid w:val="00C438A6"/>
    <w:rsid w:val="00C43B36"/>
    <w:rsid w:val="00C43B60"/>
    <w:rsid w:val="00C43BC5"/>
    <w:rsid w:val="00C44477"/>
    <w:rsid w:val="00C4455B"/>
    <w:rsid w:val="00C44750"/>
    <w:rsid w:val="00C449B1"/>
    <w:rsid w:val="00C44D20"/>
    <w:rsid w:val="00C44E2A"/>
    <w:rsid w:val="00C45431"/>
    <w:rsid w:val="00C454AB"/>
    <w:rsid w:val="00C45952"/>
    <w:rsid w:val="00C45A83"/>
    <w:rsid w:val="00C45AD5"/>
    <w:rsid w:val="00C45BE9"/>
    <w:rsid w:val="00C45FFE"/>
    <w:rsid w:val="00C466B0"/>
    <w:rsid w:val="00C46A5D"/>
    <w:rsid w:val="00C46CC8"/>
    <w:rsid w:val="00C46DA2"/>
    <w:rsid w:val="00C46ECE"/>
    <w:rsid w:val="00C472A3"/>
    <w:rsid w:val="00C4732F"/>
    <w:rsid w:val="00C47570"/>
    <w:rsid w:val="00C47609"/>
    <w:rsid w:val="00C47890"/>
    <w:rsid w:val="00C47B1F"/>
    <w:rsid w:val="00C47B53"/>
    <w:rsid w:val="00C47DE5"/>
    <w:rsid w:val="00C5003E"/>
    <w:rsid w:val="00C50261"/>
    <w:rsid w:val="00C502DA"/>
    <w:rsid w:val="00C50486"/>
    <w:rsid w:val="00C50C10"/>
    <w:rsid w:val="00C50CCD"/>
    <w:rsid w:val="00C5124C"/>
    <w:rsid w:val="00C51D0C"/>
    <w:rsid w:val="00C51D7C"/>
    <w:rsid w:val="00C51F91"/>
    <w:rsid w:val="00C52019"/>
    <w:rsid w:val="00C521D0"/>
    <w:rsid w:val="00C52413"/>
    <w:rsid w:val="00C52420"/>
    <w:rsid w:val="00C52712"/>
    <w:rsid w:val="00C528E0"/>
    <w:rsid w:val="00C52B85"/>
    <w:rsid w:val="00C52C6A"/>
    <w:rsid w:val="00C52C72"/>
    <w:rsid w:val="00C52F21"/>
    <w:rsid w:val="00C53A18"/>
    <w:rsid w:val="00C53ABE"/>
    <w:rsid w:val="00C53CE3"/>
    <w:rsid w:val="00C53EFB"/>
    <w:rsid w:val="00C5468A"/>
    <w:rsid w:val="00C5476C"/>
    <w:rsid w:val="00C54DC6"/>
    <w:rsid w:val="00C54F3D"/>
    <w:rsid w:val="00C55184"/>
    <w:rsid w:val="00C55269"/>
    <w:rsid w:val="00C554EA"/>
    <w:rsid w:val="00C55DB6"/>
    <w:rsid w:val="00C55F89"/>
    <w:rsid w:val="00C5603A"/>
    <w:rsid w:val="00C5622B"/>
    <w:rsid w:val="00C5632D"/>
    <w:rsid w:val="00C567AA"/>
    <w:rsid w:val="00C56833"/>
    <w:rsid w:val="00C56E53"/>
    <w:rsid w:val="00C56E9C"/>
    <w:rsid w:val="00C57308"/>
    <w:rsid w:val="00C575B8"/>
    <w:rsid w:val="00C576AE"/>
    <w:rsid w:val="00C579A5"/>
    <w:rsid w:val="00C57A30"/>
    <w:rsid w:val="00C57E9A"/>
    <w:rsid w:val="00C60225"/>
    <w:rsid w:val="00C606CF"/>
    <w:rsid w:val="00C60778"/>
    <w:rsid w:val="00C607C8"/>
    <w:rsid w:val="00C60846"/>
    <w:rsid w:val="00C60880"/>
    <w:rsid w:val="00C608D9"/>
    <w:rsid w:val="00C60ABD"/>
    <w:rsid w:val="00C60AC9"/>
    <w:rsid w:val="00C6103B"/>
    <w:rsid w:val="00C61061"/>
    <w:rsid w:val="00C610EB"/>
    <w:rsid w:val="00C6124D"/>
    <w:rsid w:val="00C617B4"/>
    <w:rsid w:val="00C61BD1"/>
    <w:rsid w:val="00C61DB3"/>
    <w:rsid w:val="00C626D0"/>
    <w:rsid w:val="00C62B17"/>
    <w:rsid w:val="00C62EBF"/>
    <w:rsid w:val="00C6325B"/>
    <w:rsid w:val="00C63339"/>
    <w:rsid w:val="00C637BA"/>
    <w:rsid w:val="00C63EF3"/>
    <w:rsid w:val="00C6403F"/>
    <w:rsid w:val="00C64257"/>
    <w:rsid w:val="00C644AD"/>
    <w:rsid w:val="00C64A1A"/>
    <w:rsid w:val="00C64C49"/>
    <w:rsid w:val="00C64C7A"/>
    <w:rsid w:val="00C65486"/>
    <w:rsid w:val="00C657D5"/>
    <w:rsid w:val="00C65C99"/>
    <w:rsid w:val="00C65E32"/>
    <w:rsid w:val="00C66075"/>
    <w:rsid w:val="00C6610E"/>
    <w:rsid w:val="00C6616A"/>
    <w:rsid w:val="00C669E0"/>
    <w:rsid w:val="00C66F0C"/>
    <w:rsid w:val="00C670ED"/>
    <w:rsid w:val="00C6759D"/>
    <w:rsid w:val="00C67711"/>
    <w:rsid w:val="00C677F7"/>
    <w:rsid w:val="00C6783B"/>
    <w:rsid w:val="00C679A5"/>
    <w:rsid w:val="00C67CBD"/>
    <w:rsid w:val="00C67F32"/>
    <w:rsid w:val="00C67FD1"/>
    <w:rsid w:val="00C701AD"/>
    <w:rsid w:val="00C701B9"/>
    <w:rsid w:val="00C70567"/>
    <w:rsid w:val="00C70734"/>
    <w:rsid w:val="00C708A1"/>
    <w:rsid w:val="00C709E9"/>
    <w:rsid w:val="00C70D97"/>
    <w:rsid w:val="00C71155"/>
    <w:rsid w:val="00C71283"/>
    <w:rsid w:val="00C71326"/>
    <w:rsid w:val="00C7164C"/>
    <w:rsid w:val="00C717D4"/>
    <w:rsid w:val="00C71BDC"/>
    <w:rsid w:val="00C71BF5"/>
    <w:rsid w:val="00C71C7C"/>
    <w:rsid w:val="00C721AE"/>
    <w:rsid w:val="00C723B8"/>
    <w:rsid w:val="00C72460"/>
    <w:rsid w:val="00C72477"/>
    <w:rsid w:val="00C72C58"/>
    <w:rsid w:val="00C72DC0"/>
    <w:rsid w:val="00C73032"/>
    <w:rsid w:val="00C730BD"/>
    <w:rsid w:val="00C73375"/>
    <w:rsid w:val="00C73A97"/>
    <w:rsid w:val="00C73B22"/>
    <w:rsid w:val="00C73CAB"/>
    <w:rsid w:val="00C73E9A"/>
    <w:rsid w:val="00C7403E"/>
    <w:rsid w:val="00C7415C"/>
    <w:rsid w:val="00C74169"/>
    <w:rsid w:val="00C7475D"/>
    <w:rsid w:val="00C7480C"/>
    <w:rsid w:val="00C7494F"/>
    <w:rsid w:val="00C74AEF"/>
    <w:rsid w:val="00C74C0E"/>
    <w:rsid w:val="00C7511F"/>
    <w:rsid w:val="00C75268"/>
    <w:rsid w:val="00C757DD"/>
    <w:rsid w:val="00C758EA"/>
    <w:rsid w:val="00C7591D"/>
    <w:rsid w:val="00C75DD7"/>
    <w:rsid w:val="00C75ED9"/>
    <w:rsid w:val="00C761C1"/>
    <w:rsid w:val="00C761EE"/>
    <w:rsid w:val="00C766A4"/>
    <w:rsid w:val="00C767F3"/>
    <w:rsid w:val="00C76A95"/>
    <w:rsid w:val="00C76CFC"/>
    <w:rsid w:val="00C77439"/>
    <w:rsid w:val="00C77604"/>
    <w:rsid w:val="00C77795"/>
    <w:rsid w:val="00C77833"/>
    <w:rsid w:val="00C77878"/>
    <w:rsid w:val="00C77A25"/>
    <w:rsid w:val="00C77CFC"/>
    <w:rsid w:val="00C77DC7"/>
    <w:rsid w:val="00C77F34"/>
    <w:rsid w:val="00C803CF"/>
    <w:rsid w:val="00C80A4C"/>
    <w:rsid w:val="00C80B33"/>
    <w:rsid w:val="00C80B78"/>
    <w:rsid w:val="00C80C53"/>
    <w:rsid w:val="00C80ED4"/>
    <w:rsid w:val="00C81078"/>
    <w:rsid w:val="00C8138C"/>
    <w:rsid w:val="00C813C2"/>
    <w:rsid w:val="00C818E9"/>
    <w:rsid w:val="00C81CF9"/>
    <w:rsid w:val="00C81D16"/>
    <w:rsid w:val="00C8210E"/>
    <w:rsid w:val="00C8224C"/>
    <w:rsid w:val="00C8230A"/>
    <w:rsid w:val="00C82483"/>
    <w:rsid w:val="00C82570"/>
    <w:rsid w:val="00C825B3"/>
    <w:rsid w:val="00C82747"/>
    <w:rsid w:val="00C8282C"/>
    <w:rsid w:val="00C829AC"/>
    <w:rsid w:val="00C82C2D"/>
    <w:rsid w:val="00C82C81"/>
    <w:rsid w:val="00C83184"/>
    <w:rsid w:val="00C8328F"/>
    <w:rsid w:val="00C83458"/>
    <w:rsid w:val="00C83DFB"/>
    <w:rsid w:val="00C83E56"/>
    <w:rsid w:val="00C84B5E"/>
    <w:rsid w:val="00C84E0B"/>
    <w:rsid w:val="00C84EBB"/>
    <w:rsid w:val="00C84EC7"/>
    <w:rsid w:val="00C84EED"/>
    <w:rsid w:val="00C84FED"/>
    <w:rsid w:val="00C850FA"/>
    <w:rsid w:val="00C859DC"/>
    <w:rsid w:val="00C85B8C"/>
    <w:rsid w:val="00C8639C"/>
    <w:rsid w:val="00C865B8"/>
    <w:rsid w:val="00C8690D"/>
    <w:rsid w:val="00C86A8E"/>
    <w:rsid w:val="00C86D29"/>
    <w:rsid w:val="00C86DEE"/>
    <w:rsid w:val="00C86DF4"/>
    <w:rsid w:val="00C87836"/>
    <w:rsid w:val="00C879A6"/>
    <w:rsid w:val="00C87A4F"/>
    <w:rsid w:val="00C87ABA"/>
    <w:rsid w:val="00C87C4D"/>
    <w:rsid w:val="00C87CB7"/>
    <w:rsid w:val="00C87DC7"/>
    <w:rsid w:val="00C908CF"/>
    <w:rsid w:val="00C90948"/>
    <w:rsid w:val="00C90A2F"/>
    <w:rsid w:val="00C9169F"/>
    <w:rsid w:val="00C91728"/>
    <w:rsid w:val="00C918D5"/>
    <w:rsid w:val="00C9198A"/>
    <w:rsid w:val="00C91A4F"/>
    <w:rsid w:val="00C91D46"/>
    <w:rsid w:val="00C921BB"/>
    <w:rsid w:val="00C92859"/>
    <w:rsid w:val="00C92AF4"/>
    <w:rsid w:val="00C92AF9"/>
    <w:rsid w:val="00C92EEA"/>
    <w:rsid w:val="00C931BE"/>
    <w:rsid w:val="00C9328C"/>
    <w:rsid w:val="00C93430"/>
    <w:rsid w:val="00C93BE8"/>
    <w:rsid w:val="00C93D45"/>
    <w:rsid w:val="00C93EE6"/>
    <w:rsid w:val="00C94014"/>
    <w:rsid w:val="00C9423D"/>
    <w:rsid w:val="00C94261"/>
    <w:rsid w:val="00C943F2"/>
    <w:rsid w:val="00C94459"/>
    <w:rsid w:val="00C9453A"/>
    <w:rsid w:val="00C94735"/>
    <w:rsid w:val="00C94AF9"/>
    <w:rsid w:val="00C94D44"/>
    <w:rsid w:val="00C95154"/>
    <w:rsid w:val="00C9521B"/>
    <w:rsid w:val="00C954F9"/>
    <w:rsid w:val="00C95C15"/>
    <w:rsid w:val="00C95C33"/>
    <w:rsid w:val="00C95D1A"/>
    <w:rsid w:val="00C9663D"/>
    <w:rsid w:val="00C96C10"/>
    <w:rsid w:val="00C96E88"/>
    <w:rsid w:val="00C96EB5"/>
    <w:rsid w:val="00C978FF"/>
    <w:rsid w:val="00C979B8"/>
    <w:rsid w:val="00C97A39"/>
    <w:rsid w:val="00C97A48"/>
    <w:rsid w:val="00C97DFB"/>
    <w:rsid w:val="00C97E04"/>
    <w:rsid w:val="00C97EA8"/>
    <w:rsid w:val="00C97FC3"/>
    <w:rsid w:val="00CA03A0"/>
    <w:rsid w:val="00CA064C"/>
    <w:rsid w:val="00CA0706"/>
    <w:rsid w:val="00CA0732"/>
    <w:rsid w:val="00CA09B3"/>
    <w:rsid w:val="00CA09B5"/>
    <w:rsid w:val="00CA0D5E"/>
    <w:rsid w:val="00CA0E04"/>
    <w:rsid w:val="00CA11B9"/>
    <w:rsid w:val="00CA134D"/>
    <w:rsid w:val="00CA146D"/>
    <w:rsid w:val="00CA164E"/>
    <w:rsid w:val="00CA16AC"/>
    <w:rsid w:val="00CA16CB"/>
    <w:rsid w:val="00CA1752"/>
    <w:rsid w:val="00CA1C79"/>
    <w:rsid w:val="00CA2260"/>
    <w:rsid w:val="00CA2944"/>
    <w:rsid w:val="00CA2BE0"/>
    <w:rsid w:val="00CA2C6F"/>
    <w:rsid w:val="00CA2FA2"/>
    <w:rsid w:val="00CA327C"/>
    <w:rsid w:val="00CA347B"/>
    <w:rsid w:val="00CA366D"/>
    <w:rsid w:val="00CA3856"/>
    <w:rsid w:val="00CA3A1C"/>
    <w:rsid w:val="00CA3B71"/>
    <w:rsid w:val="00CA40E2"/>
    <w:rsid w:val="00CA4250"/>
    <w:rsid w:val="00CA4323"/>
    <w:rsid w:val="00CA443D"/>
    <w:rsid w:val="00CA46F5"/>
    <w:rsid w:val="00CA4988"/>
    <w:rsid w:val="00CA4C36"/>
    <w:rsid w:val="00CA4C50"/>
    <w:rsid w:val="00CA4D90"/>
    <w:rsid w:val="00CA4FDE"/>
    <w:rsid w:val="00CA51BA"/>
    <w:rsid w:val="00CA54F6"/>
    <w:rsid w:val="00CA5838"/>
    <w:rsid w:val="00CA585B"/>
    <w:rsid w:val="00CA5C81"/>
    <w:rsid w:val="00CA5CB5"/>
    <w:rsid w:val="00CA5DB8"/>
    <w:rsid w:val="00CA5DC3"/>
    <w:rsid w:val="00CA5E99"/>
    <w:rsid w:val="00CA61EB"/>
    <w:rsid w:val="00CA66A1"/>
    <w:rsid w:val="00CA67A7"/>
    <w:rsid w:val="00CA6DFB"/>
    <w:rsid w:val="00CA6ED8"/>
    <w:rsid w:val="00CA7885"/>
    <w:rsid w:val="00CA7B10"/>
    <w:rsid w:val="00CA7B24"/>
    <w:rsid w:val="00CA7CC7"/>
    <w:rsid w:val="00CA7F28"/>
    <w:rsid w:val="00CB03AF"/>
    <w:rsid w:val="00CB04B3"/>
    <w:rsid w:val="00CB07C7"/>
    <w:rsid w:val="00CB0828"/>
    <w:rsid w:val="00CB08F8"/>
    <w:rsid w:val="00CB1106"/>
    <w:rsid w:val="00CB1338"/>
    <w:rsid w:val="00CB134C"/>
    <w:rsid w:val="00CB16FB"/>
    <w:rsid w:val="00CB171D"/>
    <w:rsid w:val="00CB1B29"/>
    <w:rsid w:val="00CB1E67"/>
    <w:rsid w:val="00CB222B"/>
    <w:rsid w:val="00CB2837"/>
    <w:rsid w:val="00CB314A"/>
    <w:rsid w:val="00CB31FF"/>
    <w:rsid w:val="00CB33B8"/>
    <w:rsid w:val="00CB36C6"/>
    <w:rsid w:val="00CB3F05"/>
    <w:rsid w:val="00CB3FE2"/>
    <w:rsid w:val="00CB41CC"/>
    <w:rsid w:val="00CB478A"/>
    <w:rsid w:val="00CB4793"/>
    <w:rsid w:val="00CB4819"/>
    <w:rsid w:val="00CB4EA2"/>
    <w:rsid w:val="00CB519E"/>
    <w:rsid w:val="00CB531D"/>
    <w:rsid w:val="00CB5334"/>
    <w:rsid w:val="00CB581A"/>
    <w:rsid w:val="00CB59D6"/>
    <w:rsid w:val="00CB5AD5"/>
    <w:rsid w:val="00CB5B94"/>
    <w:rsid w:val="00CB5C87"/>
    <w:rsid w:val="00CB5F6A"/>
    <w:rsid w:val="00CB616E"/>
    <w:rsid w:val="00CB654F"/>
    <w:rsid w:val="00CB6A7B"/>
    <w:rsid w:val="00CB6AA2"/>
    <w:rsid w:val="00CB6B45"/>
    <w:rsid w:val="00CB6BFC"/>
    <w:rsid w:val="00CB6C72"/>
    <w:rsid w:val="00CB701C"/>
    <w:rsid w:val="00CB72ED"/>
    <w:rsid w:val="00CB7306"/>
    <w:rsid w:val="00CB74BB"/>
    <w:rsid w:val="00CB7C18"/>
    <w:rsid w:val="00CC013D"/>
    <w:rsid w:val="00CC016A"/>
    <w:rsid w:val="00CC03A7"/>
    <w:rsid w:val="00CC043A"/>
    <w:rsid w:val="00CC04F7"/>
    <w:rsid w:val="00CC04F8"/>
    <w:rsid w:val="00CC05EB"/>
    <w:rsid w:val="00CC061E"/>
    <w:rsid w:val="00CC08D4"/>
    <w:rsid w:val="00CC08E7"/>
    <w:rsid w:val="00CC0ACB"/>
    <w:rsid w:val="00CC1095"/>
    <w:rsid w:val="00CC1634"/>
    <w:rsid w:val="00CC16D3"/>
    <w:rsid w:val="00CC1CC4"/>
    <w:rsid w:val="00CC1CFE"/>
    <w:rsid w:val="00CC2186"/>
    <w:rsid w:val="00CC237B"/>
    <w:rsid w:val="00CC237F"/>
    <w:rsid w:val="00CC23BF"/>
    <w:rsid w:val="00CC243F"/>
    <w:rsid w:val="00CC2550"/>
    <w:rsid w:val="00CC2E7E"/>
    <w:rsid w:val="00CC2E9A"/>
    <w:rsid w:val="00CC2FB1"/>
    <w:rsid w:val="00CC3227"/>
    <w:rsid w:val="00CC348C"/>
    <w:rsid w:val="00CC358C"/>
    <w:rsid w:val="00CC3730"/>
    <w:rsid w:val="00CC3A50"/>
    <w:rsid w:val="00CC3CE8"/>
    <w:rsid w:val="00CC3F06"/>
    <w:rsid w:val="00CC42D3"/>
    <w:rsid w:val="00CC43D3"/>
    <w:rsid w:val="00CC440D"/>
    <w:rsid w:val="00CC44A8"/>
    <w:rsid w:val="00CC459D"/>
    <w:rsid w:val="00CC463C"/>
    <w:rsid w:val="00CC47B2"/>
    <w:rsid w:val="00CC495F"/>
    <w:rsid w:val="00CC4A0E"/>
    <w:rsid w:val="00CC4B23"/>
    <w:rsid w:val="00CC5161"/>
    <w:rsid w:val="00CC57AA"/>
    <w:rsid w:val="00CC59AB"/>
    <w:rsid w:val="00CC5E65"/>
    <w:rsid w:val="00CC5FAD"/>
    <w:rsid w:val="00CC621B"/>
    <w:rsid w:val="00CC62AB"/>
    <w:rsid w:val="00CC6865"/>
    <w:rsid w:val="00CC6CD5"/>
    <w:rsid w:val="00CC6E33"/>
    <w:rsid w:val="00CC7206"/>
    <w:rsid w:val="00CC72C1"/>
    <w:rsid w:val="00CC73F7"/>
    <w:rsid w:val="00CC7660"/>
    <w:rsid w:val="00CC7C27"/>
    <w:rsid w:val="00CD0305"/>
    <w:rsid w:val="00CD0435"/>
    <w:rsid w:val="00CD07AC"/>
    <w:rsid w:val="00CD0867"/>
    <w:rsid w:val="00CD0AFC"/>
    <w:rsid w:val="00CD0BC9"/>
    <w:rsid w:val="00CD0C82"/>
    <w:rsid w:val="00CD146F"/>
    <w:rsid w:val="00CD18FE"/>
    <w:rsid w:val="00CD1CAE"/>
    <w:rsid w:val="00CD1CE6"/>
    <w:rsid w:val="00CD1E18"/>
    <w:rsid w:val="00CD1F5A"/>
    <w:rsid w:val="00CD1FC7"/>
    <w:rsid w:val="00CD230E"/>
    <w:rsid w:val="00CD26A6"/>
    <w:rsid w:val="00CD285E"/>
    <w:rsid w:val="00CD2993"/>
    <w:rsid w:val="00CD2B07"/>
    <w:rsid w:val="00CD2B2B"/>
    <w:rsid w:val="00CD2C60"/>
    <w:rsid w:val="00CD328C"/>
    <w:rsid w:val="00CD3307"/>
    <w:rsid w:val="00CD36F5"/>
    <w:rsid w:val="00CD3B5F"/>
    <w:rsid w:val="00CD3C07"/>
    <w:rsid w:val="00CD3D78"/>
    <w:rsid w:val="00CD4149"/>
    <w:rsid w:val="00CD43D9"/>
    <w:rsid w:val="00CD444A"/>
    <w:rsid w:val="00CD47F2"/>
    <w:rsid w:val="00CD4BD5"/>
    <w:rsid w:val="00CD4F41"/>
    <w:rsid w:val="00CD5177"/>
    <w:rsid w:val="00CD51C7"/>
    <w:rsid w:val="00CD54DF"/>
    <w:rsid w:val="00CD56AE"/>
    <w:rsid w:val="00CD5B3E"/>
    <w:rsid w:val="00CD5E9E"/>
    <w:rsid w:val="00CD6385"/>
    <w:rsid w:val="00CD64EA"/>
    <w:rsid w:val="00CD6844"/>
    <w:rsid w:val="00CD684D"/>
    <w:rsid w:val="00CD69B2"/>
    <w:rsid w:val="00CD6B08"/>
    <w:rsid w:val="00CD6C1C"/>
    <w:rsid w:val="00CD6C4E"/>
    <w:rsid w:val="00CD6FC0"/>
    <w:rsid w:val="00CD76BE"/>
    <w:rsid w:val="00CD79D9"/>
    <w:rsid w:val="00CD7A46"/>
    <w:rsid w:val="00CD7F33"/>
    <w:rsid w:val="00CE0236"/>
    <w:rsid w:val="00CE04FC"/>
    <w:rsid w:val="00CE0B7F"/>
    <w:rsid w:val="00CE0BE2"/>
    <w:rsid w:val="00CE0C8E"/>
    <w:rsid w:val="00CE0DD3"/>
    <w:rsid w:val="00CE0EFC"/>
    <w:rsid w:val="00CE0F9D"/>
    <w:rsid w:val="00CE13AE"/>
    <w:rsid w:val="00CE1400"/>
    <w:rsid w:val="00CE1678"/>
    <w:rsid w:val="00CE19B0"/>
    <w:rsid w:val="00CE1D65"/>
    <w:rsid w:val="00CE1FA4"/>
    <w:rsid w:val="00CE207D"/>
    <w:rsid w:val="00CE217C"/>
    <w:rsid w:val="00CE2880"/>
    <w:rsid w:val="00CE317D"/>
    <w:rsid w:val="00CE38A1"/>
    <w:rsid w:val="00CE395B"/>
    <w:rsid w:val="00CE3A30"/>
    <w:rsid w:val="00CE3CB6"/>
    <w:rsid w:val="00CE3E8B"/>
    <w:rsid w:val="00CE4455"/>
    <w:rsid w:val="00CE481D"/>
    <w:rsid w:val="00CE4C5C"/>
    <w:rsid w:val="00CE5127"/>
    <w:rsid w:val="00CE5275"/>
    <w:rsid w:val="00CE53B8"/>
    <w:rsid w:val="00CE5731"/>
    <w:rsid w:val="00CE5854"/>
    <w:rsid w:val="00CE5A1D"/>
    <w:rsid w:val="00CE5C95"/>
    <w:rsid w:val="00CE6419"/>
    <w:rsid w:val="00CE65D3"/>
    <w:rsid w:val="00CE6B23"/>
    <w:rsid w:val="00CE6B9F"/>
    <w:rsid w:val="00CE6D8D"/>
    <w:rsid w:val="00CE74FB"/>
    <w:rsid w:val="00CE77D7"/>
    <w:rsid w:val="00CE783F"/>
    <w:rsid w:val="00CE7A20"/>
    <w:rsid w:val="00CE7BF8"/>
    <w:rsid w:val="00CE7E52"/>
    <w:rsid w:val="00CE7E70"/>
    <w:rsid w:val="00CE7FE0"/>
    <w:rsid w:val="00CF0161"/>
    <w:rsid w:val="00CF0343"/>
    <w:rsid w:val="00CF0420"/>
    <w:rsid w:val="00CF1220"/>
    <w:rsid w:val="00CF12C0"/>
    <w:rsid w:val="00CF137C"/>
    <w:rsid w:val="00CF17FB"/>
    <w:rsid w:val="00CF19A3"/>
    <w:rsid w:val="00CF1DF8"/>
    <w:rsid w:val="00CF1E12"/>
    <w:rsid w:val="00CF208B"/>
    <w:rsid w:val="00CF2230"/>
    <w:rsid w:val="00CF2FF2"/>
    <w:rsid w:val="00CF3091"/>
    <w:rsid w:val="00CF3098"/>
    <w:rsid w:val="00CF30EF"/>
    <w:rsid w:val="00CF3165"/>
    <w:rsid w:val="00CF31BE"/>
    <w:rsid w:val="00CF31EC"/>
    <w:rsid w:val="00CF33CD"/>
    <w:rsid w:val="00CF37D6"/>
    <w:rsid w:val="00CF3819"/>
    <w:rsid w:val="00CF38B1"/>
    <w:rsid w:val="00CF3BAA"/>
    <w:rsid w:val="00CF3EBA"/>
    <w:rsid w:val="00CF3F46"/>
    <w:rsid w:val="00CF41E6"/>
    <w:rsid w:val="00CF46CA"/>
    <w:rsid w:val="00CF4BA2"/>
    <w:rsid w:val="00CF4CB6"/>
    <w:rsid w:val="00CF4FDA"/>
    <w:rsid w:val="00CF5141"/>
    <w:rsid w:val="00CF56F8"/>
    <w:rsid w:val="00CF5ACC"/>
    <w:rsid w:val="00CF5D05"/>
    <w:rsid w:val="00CF5D3F"/>
    <w:rsid w:val="00CF6053"/>
    <w:rsid w:val="00CF6CFC"/>
    <w:rsid w:val="00CF70B3"/>
    <w:rsid w:val="00CF7957"/>
    <w:rsid w:val="00CF7B0E"/>
    <w:rsid w:val="00D000DC"/>
    <w:rsid w:val="00D00213"/>
    <w:rsid w:val="00D0032D"/>
    <w:rsid w:val="00D00443"/>
    <w:rsid w:val="00D00C8E"/>
    <w:rsid w:val="00D00FAA"/>
    <w:rsid w:val="00D0111A"/>
    <w:rsid w:val="00D0145D"/>
    <w:rsid w:val="00D017F5"/>
    <w:rsid w:val="00D01D01"/>
    <w:rsid w:val="00D01F6E"/>
    <w:rsid w:val="00D02294"/>
    <w:rsid w:val="00D02519"/>
    <w:rsid w:val="00D02916"/>
    <w:rsid w:val="00D0291A"/>
    <w:rsid w:val="00D02C71"/>
    <w:rsid w:val="00D02F12"/>
    <w:rsid w:val="00D031DB"/>
    <w:rsid w:val="00D0369A"/>
    <w:rsid w:val="00D03B59"/>
    <w:rsid w:val="00D03BBC"/>
    <w:rsid w:val="00D03F86"/>
    <w:rsid w:val="00D0429F"/>
    <w:rsid w:val="00D04564"/>
    <w:rsid w:val="00D04858"/>
    <w:rsid w:val="00D04AF0"/>
    <w:rsid w:val="00D05A0F"/>
    <w:rsid w:val="00D05C81"/>
    <w:rsid w:val="00D05CDC"/>
    <w:rsid w:val="00D06142"/>
    <w:rsid w:val="00D06516"/>
    <w:rsid w:val="00D06632"/>
    <w:rsid w:val="00D0674B"/>
    <w:rsid w:val="00D068E6"/>
    <w:rsid w:val="00D06CDC"/>
    <w:rsid w:val="00D06FAD"/>
    <w:rsid w:val="00D0707D"/>
    <w:rsid w:val="00D0708C"/>
    <w:rsid w:val="00D071D8"/>
    <w:rsid w:val="00D0743E"/>
    <w:rsid w:val="00D076BA"/>
    <w:rsid w:val="00D07723"/>
    <w:rsid w:val="00D078CC"/>
    <w:rsid w:val="00D07B04"/>
    <w:rsid w:val="00D07B1B"/>
    <w:rsid w:val="00D07CA2"/>
    <w:rsid w:val="00D07D6A"/>
    <w:rsid w:val="00D07EBE"/>
    <w:rsid w:val="00D105A6"/>
    <w:rsid w:val="00D10852"/>
    <w:rsid w:val="00D10C4C"/>
    <w:rsid w:val="00D10D64"/>
    <w:rsid w:val="00D10E4A"/>
    <w:rsid w:val="00D10EF7"/>
    <w:rsid w:val="00D1123F"/>
    <w:rsid w:val="00D11399"/>
    <w:rsid w:val="00D114F8"/>
    <w:rsid w:val="00D1153E"/>
    <w:rsid w:val="00D11584"/>
    <w:rsid w:val="00D115ED"/>
    <w:rsid w:val="00D11856"/>
    <w:rsid w:val="00D11C1A"/>
    <w:rsid w:val="00D11F36"/>
    <w:rsid w:val="00D12253"/>
    <w:rsid w:val="00D123F8"/>
    <w:rsid w:val="00D12CE3"/>
    <w:rsid w:val="00D12D9E"/>
    <w:rsid w:val="00D12ECA"/>
    <w:rsid w:val="00D1367A"/>
    <w:rsid w:val="00D1376B"/>
    <w:rsid w:val="00D139DB"/>
    <w:rsid w:val="00D13EC1"/>
    <w:rsid w:val="00D14079"/>
    <w:rsid w:val="00D14141"/>
    <w:rsid w:val="00D14162"/>
    <w:rsid w:val="00D1427B"/>
    <w:rsid w:val="00D147EC"/>
    <w:rsid w:val="00D14EA4"/>
    <w:rsid w:val="00D1501E"/>
    <w:rsid w:val="00D153EB"/>
    <w:rsid w:val="00D15418"/>
    <w:rsid w:val="00D15446"/>
    <w:rsid w:val="00D154A1"/>
    <w:rsid w:val="00D15574"/>
    <w:rsid w:val="00D1561F"/>
    <w:rsid w:val="00D15CA4"/>
    <w:rsid w:val="00D16013"/>
    <w:rsid w:val="00D16187"/>
    <w:rsid w:val="00D1630E"/>
    <w:rsid w:val="00D16350"/>
    <w:rsid w:val="00D16453"/>
    <w:rsid w:val="00D1683C"/>
    <w:rsid w:val="00D16C6A"/>
    <w:rsid w:val="00D16CC9"/>
    <w:rsid w:val="00D16DEA"/>
    <w:rsid w:val="00D16E88"/>
    <w:rsid w:val="00D17039"/>
    <w:rsid w:val="00D1704C"/>
    <w:rsid w:val="00D1736B"/>
    <w:rsid w:val="00D174A6"/>
    <w:rsid w:val="00D17520"/>
    <w:rsid w:val="00D17C15"/>
    <w:rsid w:val="00D20034"/>
    <w:rsid w:val="00D200BC"/>
    <w:rsid w:val="00D20169"/>
    <w:rsid w:val="00D20253"/>
    <w:rsid w:val="00D2025D"/>
    <w:rsid w:val="00D202F4"/>
    <w:rsid w:val="00D20447"/>
    <w:rsid w:val="00D20715"/>
    <w:rsid w:val="00D209A1"/>
    <w:rsid w:val="00D20B89"/>
    <w:rsid w:val="00D210A7"/>
    <w:rsid w:val="00D21391"/>
    <w:rsid w:val="00D21587"/>
    <w:rsid w:val="00D217B2"/>
    <w:rsid w:val="00D21ADD"/>
    <w:rsid w:val="00D220A9"/>
    <w:rsid w:val="00D224CA"/>
    <w:rsid w:val="00D22534"/>
    <w:rsid w:val="00D2288B"/>
    <w:rsid w:val="00D22C93"/>
    <w:rsid w:val="00D22CE6"/>
    <w:rsid w:val="00D22DCF"/>
    <w:rsid w:val="00D22E26"/>
    <w:rsid w:val="00D22F8A"/>
    <w:rsid w:val="00D232E7"/>
    <w:rsid w:val="00D23732"/>
    <w:rsid w:val="00D23AB8"/>
    <w:rsid w:val="00D23B7C"/>
    <w:rsid w:val="00D23D9A"/>
    <w:rsid w:val="00D2454D"/>
    <w:rsid w:val="00D24605"/>
    <w:rsid w:val="00D24861"/>
    <w:rsid w:val="00D2529E"/>
    <w:rsid w:val="00D256B6"/>
    <w:rsid w:val="00D2585D"/>
    <w:rsid w:val="00D25B3C"/>
    <w:rsid w:val="00D264C8"/>
    <w:rsid w:val="00D26682"/>
    <w:rsid w:val="00D26D35"/>
    <w:rsid w:val="00D26E9D"/>
    <w:rsid w:val="00D270C0"/>
    <w:rsid w:val="00D2717D"/>
    <w:rsid w:val="00D2727A"/>
    <w:rsid w:val="00D2734A"/>
    <w:rsid w:val="00D2746C"/>
    <w:rsid w:val="00D27568"/>
    <w:rsid w:val="00D2794C"/>
    <w:rsid w:val="00D27E7D"/>
    <w:rsid w:val="00D3026D"/>
    <w:rsid w:val="00D30375"/>
    <w:rsid w:val="00D305FF"/>
    <w:rsid w:val="00D3068A"/>
    <w:rsid w:val="00D30695"/>
    <w:rsid w:val="00D30897"/>
    <w:rsid w:val="00D30BB6"/>
    <w:rsid w:val="00D30BD3"/>
    <w:rsid w:val="00D30F51"/>
    <w:rsid w:val="00D31034"/>
    <w:rsid w:val="00D31157"/>
    <w:rsid w:val="00D312D4"/>
    <w:rsid w:val="00D314D4"/>
    <w:rsid w:val="00D318E5"/>
    <w:rsid w:val="00D3208D"/>
    <w:rsid w:val="00D32479"/>
    <w:rsid w:val="00D3247F"/>
    <w:rsid w:val="00D32758"/>
    <w:rsid w:val="00D33052"/>
    <w:rsid w:val="00D3338C"/>
    <w:rsid w:val="00D33A40"/>
    <w:rsid w:val="00D33A4C"/>
    <w:rsid w:val="00D33C69"/>
    <w:rsid w:val="00D33F09"/>
    <w:rsid w:val="00D3420A"/>
    <w:rsid w:val="00D3464B"/>
    <w:rsid w:val="00D3495B"/>
    <w:rsid w:val="00D34BC3"/>
    <w:rsid w:val="00D34DEF"/>
    <w:rsid w:val="00D34F3A"/>
    <w:rsid w:val="00D351C1"/>
    <w:rsid w:val="00D35443"/>
    <w:rsid w:val="00D35721"/>
    <w:rsid w:val="00D357ED"/>
    <w:rsid w:val="00D35A37"/>
    <w:rsid w:val="00D35AFC"/>
    <w:rsid w:val="00D35B3D"/>
    <w:rsid w:val="00D3683D"/>
    <w:rsid w:val="00D3699F"/>
    <w:rsid w:val="00D369A3"/>
    <w:rsid w:val="00D369F4"/>
    <w:rsid w:val="00D36BB1"/>
    <w:rsid w:val="00D36C93"/>
    <w:rsid w:val="00D377A3"/>
    <w:rsid w:val="00D37B09"/>
    <w:rsid w:val="00D401A4"/>
    <w:rsid w:val="00D40215"/>
    <w:rsid w:val="00D403A3"/>
    <w:rsid w:val="00D4041C"/>
    <w:rsid w:val="00D40598"/>
    <w:rsid w:val="00D40817"/>
    <w:rsid w:val="00D40943"/>
    <w:rsid w:val="00D40A23"/>
    <w:rsid w:val="00D40FA2"/>
    <w:rsid w:val="00D40FCB"/>
    <w:rsid w:val="00D41003"/>
    <w:rsid w:val="00D4111E"/>
    <w:rsid w:val="00D4155B"/>
    <w:rsid w:val="00D415F0"/>
    <w:rsid w:val="00D416A4"/>
    <w:rsid w:val="00D41B7B"/>
    <w:rsid w:val="00D41C55"/>
    <w:rsid w:val="00D420F7"/>
    <w:rsid w:val="00D421F5"/>
    <w:rsid w:val="00D42541"/>
    <w:rsid w:val="00D42677"/>
    <w:rsid w:val="00D42AB9"/>
    <w:rsid w:val="00D42CA0"/>
    <w:rsid w:val="00D4306C"/>
    <w:rsid w:val="00D43454"/>
    <w:rsid w:val="00D436D9"/>
    <w:rsid w:val="00D43C3A"/>
    <w:rsid w:val="00D44179"/>
    <w:rsid w:val="00D44CD4"/>
    <w:rsid w:val="00D45159"/>
    <w:rsid w:val="00D45239"/>
    <w:rsid w:val="00D4527E"/>
    <w:rsid w:val="00D45657"/>
    <w:rsid w:val="00D4594F"/>
    <w:rsid w:val="00D459BA"/>
    <w:rsid w:val="00D45BE4"/>
    <w:rsid w:val="00D45C28"/>
    <w:rsid w:val="00D45CF5"/>
    <w:rsid w:val="00D464CF"/>
    <w:rsid w:val="00D46735"/>
    <w:rsid w:val="00D468D1"/>
    <w:rsid w:val="00D468E2"/>
    <w:rsid w:val="00D46A3C"/>
    <w:rsid w:val="00D46AB5"/>
    <w:rsid w:val="00D46C65"/>
    <w:rsid w:val="00D46E53"/>
    <w:rsid w:val="00D46FE6"/>
    <w:rsid w:val="00D470FF"/>
    <w:rsid w:val="00D4719E"/>
    <w:rsid w:val="00D4719F"/>
    <w:rsid w:val="00D471B7"/>
    <w:rsid w:val="00D477E4"/>
    <w:rsid w:val="00D47EEB"/>
    <w:rsid w:val="00D50120"/>
    <w:rsid w:val="00D5022F"/>
    <w:rsid w:val="00D506FF"/>
    <w:rsid w:val="00D507A8"/>
    <w:rsid w:val="00D50A7C"/>
    <w:rsid w:val="00D50FF5"/>
    <w:rsid w:val="00D51179"/>
    <w:rsid w:val="00D51267"/>
    <w:rsid w:val="00D514FE"/>
    <w:rsid w:val="00D5162B"/>
    <w:rsid w:val="00D516AC"/>
    <w:rsid w:val="00D5193D"/>
    <w:rsid w:val="00D51EC0"/>
    <w:rsid w:val="00D5204C"/>
    <w:rsid w:val="00D5222A"/>
    <w:rsid w:val="00D5278B"/>
    <w:rsid w:val="00D52862"/>
    <w:rsid w:val="00D52B76"/>
    <w:rsid w:val="00D52E46"/>
    <w:rsid w:val="00D532D7"/>
    <w:rsid w:val="00D53384"/>
    <w:rsid w:val="00D533BF"/>
    <w:rsid w:val="00D540B8"/>
    <w:rsid w:val="00D5495F"/>
    <w:rsid w:val="00D54E36"/>
    <w:rsid w:val="00D55263"/>
    <w:rsid w:val="00D5535C"/>
    <w:rsid w:val="00D55558"/>
    <w:rsid w:val="00D55957"/>
    <w:rsid w:val="00D55B39"/>
    <w:rsid w:val="00D55F79"/>
    <w:rsid w:val="00D5673C"/>
    <w:rsid w:val="00D567B4"/>
    <w:rsid w:val="00D56EBE"/>
    <w:rsid w:val="00D57126"/>
    <w:rsid w:val="00D571F3"/>
    <w:rsid w:val="00D57412"/>
    <w:rsid w:val="00D57665"/>
    <w:rsid w:val="00D57735"/>
    <w:rsid w:val="00D57851"/>
    <w:rsid w:val="00D5788B"/>
    <w:rsid w:val="00D57B33"/>
    <w:rsid w:val="00D57D37"/>
    <w:rsid w:val="00D57DA0"/>
    <w:rsid w:val="00D57E03"/>
    <w:rsid w:val="00D6007E"/>
    <w:rsid w:val="00D602D9"/>
    <w:rsid w:val="00D60315"/>
    <w:rsid w:val="00D603EE"/>
    <w:rsid w:val="00D60737"/>
    <w:rsid w:val="00D60D33"/>
    <w:rsid w:val="00D60D92"/>
    <w:rsid w:val="00D60F90"/>
    <w:rsid w:val="00D61041"/>
    <w:rsid w:val="00D61782"/>
    <w:rsid w:val="00D619CC"/>
    <w:rsid w:val="00D61C3A"/>
    <w:rsid w:val="00D620BA"/>
    <w:rsid w:val="00D621BB"/>
    <w:rsid w:val="00D621F1"/>
    <w:rsid w:val="00D622A0"/>
    <w:rsid w:val="00D62530"/>
    <w:rsid w:val="00D62708"/>
    <w:rsid w:val="00D62957"/>
    <w:rsid w:val="00D629B8"/>
    <w:rsid w:val="00D62D89"/>
    <w:rsid w:val="00D62F8E"/>
    <w:rsid w:val="00D63162"/>
    <w:rsid w:val="00D63887"/>
    <w:rsid w:val="00D63A80"/>
    <w:rsid w:val="00D63F19"/>
    <w:rsid w:val="00D63F5A"/>
    <w:rsid w:val="00D6408C"/>
    <w:rsid w:val="00D64400"/>
    <w:rsid w:val="00D64909"/>
    <w:rsid w:val="00D64A82"/>
    <w:rsid w:val="00D64DB6"/>
    <w:rsid w:val="00D64F3A"/>
    <w:rsid w:val="00D650BD"/>
    <w:rsid w:val="00D650E8"/>
    <w:rsid w:val="00D655C2"/>
    <w:rsid w:val="00D65896"/>
    <w:rsid w:val="00D65CEF"/>
    <w:rsid w:val="00D66097"/>
    <w:rsid w:val="00D663B8"/>
    <w:rsid w:val="00D663C2"/>
    <w:rsid w:val="00D66713"/>
    <w:rsid w:val="00D667F2"/>
    <w:rsid w:val="00D66EA7"/>
    <w:rsid w:val="00D66EF7"/>
    <w:rsid w:val="00D6726B"/>
    <w:rsid w:val="00D672E4"/>
    <w:rsid w:val="00D67933"/>
    <w:rsid w:val="00D67C03"/>
    <w:rsid w:val="00D67C3F"/>
    <w:rsid w:val="00D67F17"/>
    <w:rsid w:val="00D67FFB"/>
    <w:rsid w:val="00D702F7"/>
    <w:rsid w:val="00D706B9"/>
    <w:rsid w:val="00D709B7"/>
    <w:rsid w:val="00D70CE4"/>
    <w:rsid w:val="00D71191"/>
    <w:rsid w:val="00D71402"/>
    <w:rsid w:val="00D71410"/>
    <w:rsid w:val="00D714A0"/>
    <w:rsid w:val="00D715AE"/>
    <w:rsid w:val="00D71719"/>
    <w:rsid w:val="00D71B13"/>
    <w:rsid w:val="00D72112"/>
    <w:rsid w:val="00D72B33"/>
    <w:rsid w:val="00D72BDE"/>
    <w:rsid w:val="00D72C5A"/>
    <w:rsid w:val="00D72C6C"/>
    <w:rsid w:val="00D72E8B"/>
    <w:rsid w:val="00D7317B"/>
    <w:rsid w:val="00D7338E"/>
    <w:rsid w:val="00D73A4C"/>
    <w:rsid w:val="00D73AF1"/>
    <w:rsid w:val="00D73B78"/>
    <w:rsid w:val="00D742A7"/>
    <w:rsid w:val="00D7444F"/>
    <w:rsid w:val="00D7447C"/>
    <w:rsid w:val="00D74BCF"/>
    <w:rsid w:val="00D74F40"/>
    <w:rsid w:val="00D75372"/>
    <w:rsid w:val="00D75548"/>
    <w:rsid w:val="00D757A9"/>
    <w:rsid w:val="00D759C7"/>
    <w:rsid w:val="00D75B7C"/>
    <w:rsid w:val="00D76465"/>
    <w:rsid w:val="00D765C8"/>
    <w:rsid w:val="00D7693C"/>
    <w:rsid w:val="00D7739B"/>
    <w:rsid w:val="00D773D3"/>
    <w:rsid w:val="00D777D1"/>
    <w:rsid w:val="00D77A7F"/>
    <w:rsid w:val="00D77E09"/>
    <w:rsid w:val="00D77E1C"/>
    <w:rsid w:val="00D80196"/>
    <w:rsid w:val="00D80242"/>
    <w:rsid w:val="00D8079C"/>
    <w:rsid w:val="00D8081D"/>
    <w:rsid w:val="00D808DC"/>
    <w:rsid w:val="00D80C50"/>
    <w:rsid w:val="00D80F7E"/>
    <w:rsid w:val="00D811C4"/>
    <w:rsid w:val="00D8130E"/>
    <w:rsid w:val="00D81B5E"/>
    <w:rsid w:val="00D81C65"/>
    <w:rsid w:val="00D81CA8"/>
    <w:rsid w:val="00D81DE8"/>
    <w:rsid w:val="00D81F27"/>
    <w:rsid w:val="00D821D6"/>
    <w:rsid w:val="00D8255C"/>
    <w:rsid w:val="00D8272A"/>
    <w:rsid w:val="00D82D01"/>
    <w:rsid w:val="00D833C7"/>
    <w:rsid w:val="00D834AB"/>
    <w:rsid w:val="00D8350E"/>
    <w:rsid w:val="00D83FFD"/>
    <w:rsid w:val="00D84140"/>
    <w:rsid w:val="00D842D1"/>
    <w:rsid w:val="00D843EF"/>
    <w:rsid w:val="00D84406"/>
    <w:rsid w:val="00D84524"/>
    <w:rsid w:val="00D84A66"/>
    <w:rsid w:val="00D84C2A"/>
    <w:rsid w:val="00D84CE6"/>
    <w:rsid w:val="00D84E27"/>
    <w:rsid w:val="00D8546C"/>
    <w:rsid w:val="00D858C9"/>
    <w:rsid w:val="00D85CE6"/>
    <w:rsid w:val="00D85D43"/>
    <w:rsid w:val="00D85F64"/>
    <w:rsid w:val="00D8642B"/>
    <w:rsid w:val="00D866A3"/>
    <w:rsid w:val="00D8697D"/>
    <w:rsid w:val="00D86A4D"/>
    <w:rsid w:val="00D86B80"/>
    <w:rsid w:val="00D86FB3"/>
    <w:rsid w:val="00D8700B"/>
    <w:rsid w:val="00D879E5"/>
    <w:rsid w:val="00D900D8"/>
    <w:rsid w:val="00D902F1"/>
    <w:rsid w:val="00D90637"/>
    <w:rsid w:val="00D90AF2"/>
    <w:rsid w:val="00D90D98"/>
    <w:rsid w:val="00D90E53"/>
    <w:rsid w:val="00D91489"/>
    <w:rsid w:val="00D9183A"/>
    <w:rsid w:val="00D91BEC"/>
    <w:rsid w:val="00D91F42"/>
    <w:rsid w:val="00D91F9E"/>
    <w:rsid w:val="00D920E2"/>
    <w:rsid w:val="00D921A8"/>
    <w:rsid w:val="00D921A9"/>
    <w:rsid w:val="00D9221C"/>
    <w:rsid w:val="00D922B8"/>
    <w:rsid w:val="00D92533"/>
    <w:rsid w:val="00D927B8"/>
    <w:rsid w:val="00D9284C"/>
    <w:rsid w:val="00D92A0B"/>
    <w:rsid w:val="00D92A80"/>
    <w:rsid w:val="00D92CB5"/>
    <w:rsid w:val="00D92EEC"/>
    <w:rsid w:val="00D92F70"/>
    <w:rsid w:val="00D93537"/>
    <w:rsid w:val="00D936CC"/>
    <w:rsid w:val="00D93789"/>
    <w:rsid w:val="00D937A7"/>
    <w:rsid w:val="00D93828"/>
    <w:rsid w:val="00D94784"/>
    <w:rsid w:val="00D947B3"/>
    <w:rsid w:val="00D94947"/>
    <w:rsid w:val="00D94E54"/>
    <w:rsid w:val="00D95234"/>
    <w:rsid w:val="00D952AD"/>
    <w:rsid w:val="00D95744"/>
    <w:rsid w:val="00D96500"/>
    <w:rsid w:val="00D965CC"/>
    <w:rsid w:val="00D97100"/>
    <w:rsid w:val="00D97157"/>
    <w:rsid w:val="00D973F1"/>
    <w:rsid w:val="00D979C7"/>
    <w:rsid w:val="00D979F6"/>
    <w:rsid w:val="00D97A54"/>
    <w:rsid w:val="00D97CD5"/>
    <w:rsid w:val="00D97DBB"/>
    <w:rsid w:val="00D97F49"/>
    <w:rsid w:val="00D97F5A"/>
    <w:rsid w:val="00DA05BD"/>
    <w:rsid w:val="00DA05BF"/>
    <w:rsid w:val="00DA07E4"/>
    <w:rsid w:val="00DA0D2F"/>
    <w:rsid w:val="00DA0FDD"/>
    <w:rsid w:val="00DA110A"/>
    <w:rsid w:val="00DA119C"/>
    <w:rsid w:val="00DA1548"/>
    <w:rsid w:val="00DA170B"/>
    <w:rsid w:val="00DA1840"/>
    <w:rsid w:val="00DA1D30"/>
    <w:rsid w:val="00DA1F57"/>
    <w:rsid w:val="00DA2253"/>
    <w:rsid w:val="00DA2398"/>
    <w:rsid w:val="00DA2601"/>
    <w:rsid w:val="00DA28AF"/>
    <w:rsid w:val="00DA2B14"/>
    <w:rsid w:val="00DA2E0A"/>
    <w:rsid w:val="00DA2F05"/>
    <w:rsid w:val="00DA3470"/>
    <w:rsid w:val="00DA3820"/>
    <w:rsid w:val="00DA3BB4"/>
    <w:rsid w:val="00DA40CF"/>
    <w:rsid w:val="00DA429A"/>
    <w:rsid w:val="00DA483F"/>
    <w:rsid w:val="00DA4896"/>
    <w:rsid w:val="00DA4A77"/>
    <w:rsid w:val="00DA4AF9"/>
    <w:rsid w:val="00DA529C"/>
    <w:rsid w:val="00DA57D8"/>
    <w:rsid w:val="00DA5859"/>
    <w:rsid w:val="00DA585A"/>
    <w:rsid w:val="00DA5899"/>
    <w:rsid w:val="00DA5D84"/>
    <w:rsid w:val="00DA5FA1"/>
    <w:rsid w:val="00DA6291"/>
    <w:rsid w:val="00DA6620"/>
    <w:rsid w:val="00DA6734"/>
    <w:rsid w:val="00DA68FA"/>
    <w:rsid w:val="00DA6AAA"/>
    <w:rsid w:val="00DA6B5E"/>
    <w:rsid w:val="00DA6C84"/>
    <w:rsid w:val="00DA6F98"/>
    <w:rsid w:val="00DA6FC2"/>
    <w:rsid w:val="00DA7121"/>
    <w:rsid w:val="00DA75F5"/>
    <w:rsid w:val="00DA772F"/>
    <w:rsid w:val="00DA7B51"/>
    <w:rsid w:val="00DA7B56"/>
    <w:rsid w:val="00DA7E28"/>
    <w:rsid w:val="00DB0455"/>
    <w:rsid w:val="00DB0851"/>
    <w:rsid w:val="00DB0950"/>
    <w:rsid w:val="00DB0CFF"/>
    <w:rsid w:val="00DB0E76"/>
    <w:rsid w:val="00DB10EA"/>
    <w:rsid w:val="00DB156B"/>
    <w:rsid w:val="00DB1CE0"/>
    <w:rsid w:val="00DB2EBA"/>
    <w:rsid w:val="00DB2F3D"/>
    <w:rsid w:val="00DB2F50"/>
    <w:rsid w:val="00DB2F81"/>
    <w:rsid w:val="00DB35E0"/>
    <w:rsid w:val="00DB3700"/>
    <w:rsid w:val="00DB3D7C"/>
    <w:rsid w:val="00DB3FFB"/>
    <w:rsid w:val="00DB403F"/>
    <w:rsid w:val="00DB4082"/>
    <w:rsid w:val="00DB421A"/>
    <w:rsid w:val="00DB421C"/>
    <w:rsid w:val="00DB4387"/>
    <w:rsid w:val="00DB4459"/>
    <w:rsid w:val="00DB4528"/>
    <w:rsid w:val="00DB4A9E"/>
    <w:rsid w:val="00DB4C73"/>
    <w:rsid w:val="00DB4CC4"/>
    <w:rsid w:val="00DB4DF2"/>
    <w:rsid w:val="00DB57EB"/>
    <w:rsid w:val="00DB58DB"/>
    <w:rsid w:val="00DB5A64"/>
    <w:rsid w:val="00DB5B51"/>
    <w:rsid w:val="00DB5DA5"/>
    <w:rsid w:val="00DB6059"/>
    <w:rsid w:val="00DB64F9"/>
    <w:rsid w:val="00DB65B5"/>
    <w:rsid w:val="00DB66ED"/>
    <w:rsid w:val="00DB6702"/>
    <w:rsid w:val="00DB6C12"/>
    <w:rsid w:val="00DB6C32"/>
    <w:rsid w:val="00DB70FE"/>
    <w:rsid w:val="00DB798F"/>
    <w:rsid w:val="00DB7CE9"/>
    <w:rsid w:val="00DC0182"/>
    <w:rsid w:val="00DC0660"/>
    <w:rsid w:val="00DC0D78"/>
    <w:rsid w:val="00DC0E3F"/>
    <w:rsid w:val="00DC0F8B"/>
    <w:rsid w:val="00DC1146"/>
    <w:rsid w:val="00DC1403"/>
    <w:rsid w:val="00DC14C3"/>
    <w:rsid w:val="00DC1CC8"/>
    <w:rsid w:val="00DC1D20"/>
    <w:rsid w:val="00DC1F38"/>
    <w:rsid w:val="00DC2036"/>
    <w:rsid w:val="00DC2277"/>
    <w:rsid w:val="00DC236E"/>
    <w:rsid w:val="00DC23E3"/>
    <w:rsid w:val="00DC248F"/>
    <w:rsid w:val="00DC278D"/>
    <w:rsid w:val="00DC2822"/>
    <w:rsid w:val="00DC2993"/>
    <w:rsid w:val="00DC3625"/>
    <w:rsid w:val="00DC41EB"/>
    <w:rsid w:val="00DC4466"/>
    <w:rsid w:val="00DC44B8"/>
    <w:rsid w:val="00DC44CF"/>
    <w:rsid w:val="00DC4549"/>
    <w:rsid w:val="00DC4764"/>
    <w:rsid w:val="00DC4C67"/>
    <w:rsid w:val="00DC50B6"/>
    <w:rsid w:val="00DC5180"/>
    <w:rsid w:val="00DC5424"/>
    <w:rsid w:val="00DC580B"/>
    <w:rsid w:val="00DC5931"/>
    <w:rsid w:val="00DC59F3"/>
    <w:rsid w:val="00DC5A06"/>
    <w:rsid w:val="00DC5C61"/>
    <w:rsid w:val="00DC6087"/>
    <w:rsid w:val="00DC643B"/>
    <w:rsid w:val="00DC654C"/>
    <w:rsid w:val="00DC6810"/>
    <w:rsid w:val="00DC6B83"/>
    <w:rsid w:val="00DC6B93"/>
    <w:rsid w:val="00DC7670"/>
    <w:rsid w:val="00DC76E4"/>
    <w:rsid w:val="00DC7B02"/>
    <w:rsid w:val="00DD0344"/>
    <w:rsid w:val="00DD04A2"/>
    <w:rsid w:val="00DD050E"/>
    <w:rsid w:val="00DD0788"/>
    <w:rsid w:val="00DD09CF"/>
    <w:rsid w:val="00DD0ACA"/>
    <w:rsid w:val="00DD0D40"/>
    <w:rsid w:val="00DD0EBF"/>
    <w:rsid w:val="00DD0FA5"/>
    <w:rsid w:val="00DD1605"/>
    <w:rsid w:val="00DD1613"/>
    <w:rsid w:val="00DD19DD"/>
    <w:rsid w:val="00DD1AAC"/>
    <w:rsid w:val="00DD1EA4"/>
    <w:rsid w:val="00DD1FE2"/>
    <w:rsid w:val="00DD24CD"/>
    <w:rsid w:val="00DD291B"/>
    <w:rsid w:val="00DD2AB6"/>
    <w:rsid w:val="00DD2B6F"/>
    <w:rsid w:val="00DD2CC1"/>
    <w:rsid w:val="00DD34BB"/>
    <w:rsid w:val="00DD3503"/>
    <w:rsid w:val="00DD35D3"/>
    <w:rsid w:val="00DD3F30"/>
    <w:rsid w:val="00DD4061"/>
    <w:rsid w:val="00DD420E"/>
    <w:rsid w:val="00DD4876"/>
    <w:rsid w:val="00DD490C"/>
    <w:rsid w:val="00DD4AB1"/>
    <w:rsid w:val="00DD4C8B"/>
    <w:rsid w:val="00DD4EC8"/>
    <w:rsid w:val="00DD4F0D"/>
    <w:rsid w:val="00DD5261"/>
    <w:rsid w:val="00DD532B"/>
    <w:rsid w:val="00DD5407"/>
    <w:rsid w:val="00DD545A"/>
    <w:rsid w:val="00DD56C6"/>
    <w:rsid w:val="00DD5E2E"/>
    <w:rsid w:val="00DD60E6"/>
    <w:rsid w:val="00DD63F8"/>
    <w:rsid w:val="00DD6AD4"/>
    <w:rsid w:val="00DD7023"/>
    <w:rsid w:val="00DD7760"/>
    <w:rsid w:val="00DD7BBA"/>
    <w:rsid w:val="00DD7F56"/>
    <w:rsid w:val="00DE00E1"/>
    <w:rsid w:val="00DE0419"/>
    <w:rsid w:val="00DE0426"/>
    <w:rsid w:val="00DE0565"/>
    <w:rsid w:val="00DE0587"/>
    <w:rsid w:val="00DE073D"/>
    <w:rsid w:val="00DE0885"/>
    <w:rsid w:val="00DE0B4D"/>
    <w:rsid w:val="00DE0BDB"/>
    <w:rsid w:val="00DE0C5F"/>
    <w:rsid w:val="00DE0EF2"/>
    <w:rsid w:val="00DE0F9C"/>
    <w:rsid w:val="00DE145B"/>
    <w:rsid w:val="00DE1C90"/>
    <w:rsid w:val="00DE1D7C"/>
    <w:rsid w:val="00DE2029"/>
    <w:rsid w:val="00DE20D1"/>
    <w:rsid w:val="00DE220F"/>
    <w:rsid w:val="00DE228D"/>
    <w:rsid w:val="00DE2703"/>
    <w:rsid w:val="00DE2CFF"/>
    <w:rsid w:val="00DE3375"/>
    <w:rsid w:val="00DE3432"/>
    <w:rsid w:val="00DE36C0"/>
    <w:rsid w:val="00DE4584"/>
    <w:rsid w:val="00DE4999"/>
    <w:rsid w:val="00DE542F"/>
    <w:rsid w:val="00DE548E"/>
    <w:rsid w:val="00DE56DE"/>
    <w:rsid w:val="00DE5A49"/>
    <w:rsid w:val="00DE6147"/>
    <w:rsid w:val="00DE6416"/>
    <w:rsid w:val="00DE6B3B"/>
    <w:rsid w:val="00DE6E2F"/>
    <w:rsid w:val="00DE6EA7"/>
    <w:rsid w:val="00DE707E"/>
    <w:rsid w:val="00DE77F2"/>
    <w:rsid w:val="00DF011D"/>
    <w:rsid w:val="00DF0E4C"/>
    <w:rsid w:val="00DF118C"/>
    <w:rsid w:val="00DF130C"/>
    <w:rsid w:val="00DF14F5"/>
    <w:rsid w:val="00DF159B"/>
    <w:rsid w:val="00DF174B"/>
    <w:rsid w:val="00DF1D06"/>
    <w:rsid w:val="00DF20AF"/>
    <w:rsid w:val="00DF20C1"/>
    <w:rsid w:val="00DF21E4"/>
    <w:rsid w:val="00DF252F"/>
    <w:rsid w:val="00DF2A4F"/>
    <w:rsid w:val="00DF3273"/>
    <w:rsid w:val="00DF39DE"/>
    <w:rsid w:val="00DF408D"/>
    <w:rsid w:val="00DF46AC"/>
    <w:rsid w:val="00DF46FA"/>
    <w:rsid w:val="00DF4964"/>
    <w:rsid w:val="00DF4B52"/>
    <w:rsid w:val="00DF4D07"/>
    <w:rsid w:val="00DF59C1"/>
    <w:rsid w:val="00DF5DD1"/>
    <w:rsid w:val="00DF6434"/>
    <w:rsid w:val="00DF6592"/>
    <w:rsid w:val="00DF6E07"/>
    <w:rsid w:val="00DF6F9D"/>
    <w:rsid w:val="00DF7588"/>
    <w:rsid w:val="00DF77F1"/>
    <w:rsid w:val="00DF7A1D"/>
    <w:rsid w:val="00DF7AAC"/>
    <w:rsid w:val="00DF7B31"/>
    <w:rsid w:val="00DF7F82"/>
    <w:rsid w:val="00E00023"/>
    <w:rsid w:val="00E000D9"/>
    <w:rsid w:val="00E00123"/>
    <w:rsid w:val="00E00500"/>
    <w:rsid w:val="00E0055A"/>
    <w:rsid w:val="00E00991"/>
    <w:rsid w:val="00E00A95"/>
    <w:rsid w:val="00E0149E"/>
    <w:rsid w:val="00E01903"/>
    <w:rsid w:val="00E01BF8"/>
    <w:rsid w:val="00E01D9C"/>
    <w:rsid w:val="00E0210F"/>
    <w:rsid w:val="00E02157"/>
    <w:rsid w:val="00E022C9"/>
    <w:rsid w:val="00E024ED"/>
    <w:rsid w:val="00E025D2"/>
    <w:rsid w:val="00E02926"/>
    <w:rsid w:val="00E0327C"/>
    <w:rsid w:val="00E03399"/>
    <w:rsid w:val="00E033EA"/>
    <w:rsid w:val="00E033EF"/>
    <w:rsid w:val="00E0348B"/>
    <w:rsid w:val="00E039E0"/>
    <w:rsid w:val="00E03B98"/>
    <w:rsid w:val="00E03E3C"/>
    <w:rsid w:val="00E04360"/>
    <w:rsid w:val="00E043CC"/>
    <w:rsid w:val="00E052AA"/>
    <w:rsid w:val="00E05631"/>
    <w:rsid w:val="00E0589E"/>
    <w:rsid w:val="00E05D1E"/>
    <w:rsid w:val="00E06DE3"/>
    <w:rsid w:val="00E06F3E"/>
    <w:rsid w:val="00E06F8D"/>
    <w:rsid w:val="00E07270"/>
    <w:rsid w:val="00E07317"/>
    <w:rsid w:val="00E07822"/>
    <w:rsid w:val="00E07880"/>
    <w:rsid w:val="00E07A2D"/>
    <w:rsid w:val="00E07A3C"/>
    <w:rsid w:val="00E10105"/>
    <w:rsid w:val="00E1049D"/>
    <w:rsid w:val="00E107BF"/>
    <w:rsid w:val="00E10C40"/>
    <w:rsid w:val="00E111C0"/>
    <w:rsid w:val="00E11B2D"/>
    <w:rsid w:val="00E11BC8"/>
    <w:rsid w:val="00E11D99"/>
    <w:rsid w:val="00E11F86"/>
    <w:rsid w:val="00E12111"/>
    <w:rsid w:val="00E122C9"/>
    <w:rsid w:val="00E12D38"/>
    <w:rsid w:val="00E12E07"/>
    <w:rsid w:val="00E13186"/>
    <w:rsid w:val="00E1343E"/>
    <w:rsid w:val="00E13479"/>
    <w:rsid w:val="00E13582"/>
    <w:rsid w:val="00E13944"/>
    <w:rsid w:val="00E13B59"/>
    <w:rsid w:val="00E13CA8"/>
    <w:rsid w:val="00E13DA2"/>
    <w:rsid w:val="00E14017"/>
    <w:rsid w:val="00E1437D"/>
    <w:rsid w:val="00E14538"/>
    <w:rsid w:val="00E145B9"/>
    <w:rsid w:val="00E146D2"/>
    <w:rsid w:val="00E14765"/>
    <w:rsid w:val="00E148FE"/>
    <w:rsid w:val="00E151D6"/>
    <w:rsid w:val="00E153CB"/>
    <w:rsid w:val="00E15588"/>
    <w:rsid w:val="00E156BC"/>
    <w:rsid w:val="00E15B8F"/>
    <w:rsid w:val="00E15C7A"/>
    <w:rsid w:val="00E15DFA"/>
    <w:rsid w:val="00E15E24"/>
    <w:rsid w:val="00E15FD2"/>
    <w:rsid w:val="00E16575"/>
    <w:rsid w:val="00E165B6"/>
    <w:rsid w:val="00E1669E"/>
    <w:rsid w:val="00E166DD"/>
    <w:rsid w:val="00E16FB5"/>
    <w:rsid w:val="00E17331"/>
    <w:rsid w:val="00E17332"/>
    <w:rsid w:val="00E174BD"/>
    <w:rsid w:val="00E175AA"/>
    <w:rsid w:val="00E1770E"/>
    <w:rsid w:val="00E17FD3"/>
    <w:rsid w:val="00E2087E"/>
    <w:rsid w:val="00E20B17"/>
    <w:rsid w:val="00E20BD0"/>
    <w:rsid w:val="00E20DAE"/>
    <w:rsid w:val="00E2106C"/>
    <w:rsid w:val="00E211D7"/>
    <w:rsid w:val="00E214CD"/>
    <w:rsid w:val="00E21699"/>
    <w:rsid w:val="00E21827"/>
    <w:rsid w:val="00E21889"/>
    <w:rsid w:val="00E21FBE"/>
    <w:rsid w:val="00E2219D"/>
    <w:rsid w:val="00E22354"/>
    <w:rsid w:val="00E223AC"/>
    <w:rsid w:val="00E22418"/>
    <w:rsid w:val="00E23180"/>
    <w:rsid w:val="00E2320F"/>
    <w:rsid w:val="00E236FF"/>
    <w:rsid w:val="00E2380D"/>
    <w:rsid w:val="00E2383B"/>
    <w:rsid w:val="00E23B70"/>
    <w:rsid w:val="00E23E0C"/>
    <w:rsid w:val="00E23F2C"/>
    <w:rsid w:val="00E251A7"/>
    <w:rsid w:val="00E25E8A"/>
    <w:rsid w:val="00E25ECE"/>
    <w:rsid w:val="00E25FA1"/>
    <w:rsid w:val="00E2602D"/>
    <w:rsid w:val="00E26629"/>
    <w:rsid w:val="00E26686"/>
    <w:rsid w:val="00E27142"/>
    <w:rsid w:val="00E27318"/>
    <w:rsid w:val="00E27D67"/>
    <w:rsid w:val="00E27EF7"/>
    <w:rsid w:val="00E27F5D"/>
    <w:rsid w:val="00E30410"/>
    <w:rsid w:val="00E305D9"/>
    <w:rsid w:val="00E30613"/>
    <w:rsid w:val="00E30753"/>
    <w:rsid w:val="00E30A0B"/>
    <w:rsid w:val="00E30BA1"/>
    <w:rsid w:val="00E30DE8"/>
    <w:rsid w:val="00E31049"/>
    <w:rsid w:val="00E3123D"/>
    <w:rsid w:val="00E313D3"/>
    <w:rsid w:val="00E3153E"/>
    <w:rsid w:val="00E315A4"/>
    <w:rsid w:val="00E31607"/>
    <w:rsid w:val="00E319A8"/>
    <w:rsid w:val="00E319E7"/>
    <w:rsid w:val="00E31A00"/>
    <w:rsid w:val="00E31C62"/>
    <w:rsid w:val="00E31CD4"/>
    <w:rsid w:val="00E322F2"/>
    <w:rsid w:val="00E32780"/>
    <w:rsid w:val="00E32ABD"/>
    <w:rsid w:val="00E32B32"/>
    <w:rsid w:val="00E32B5E"/>
    <w:rsid w:val="00E33082"/>
    <w:rsid w:val="00E33146"/>
    <w:rsid w:val="00E336C8"/>
    <w:rsid w:val="00E3393B"/>
    <w:rsid w:val="00E33A8F"/>
    <w:rsid w:val="00E33B8C"/>
    <w:rsid w:val="00E33D3E"/>
    <w:rsid w:val="00E33EF2"/>
    <w:rsid w:val="00E33F55"/>
    <w:rsid w:val="00E340BB"/>
    <w:rsid w:val="00E34267"/>
    <w:rsid w:val="00E34637"/>
    <w:rsid w:val="00E34CE3"/>
    <w:rsid w:val="00E34EF3"/>
    <w:rsid w:val="00E35109"/>
    <w:rsid w:val="00E351EC"/>
    <w:rsid w:val="00E35269"/>
    <w:rsid w:val="00E35465"/>
    <w:rsid w:val="00E35657"/>
    <w:rsid w:val="00E35DD7"/>
    <w:rsid w:val="00E35FB3"/>
    <w:rsid w:val="00E36176"/>
    <w:rsid w:val="00E361D4"/>
    <w:rsid w:val="00E362DA"/>
    <w:rsid w:val="00E3638E"/>
    <w:rsid w:val="00E3660E"/>
    <w:rsid w:val="00E367C2"/>
    <w:rsid w:val="00E36863"/>
    <w:rsid w:val="00E36884"/>
    <w:rsid w:val="00E36A67"/>
    <w:rsid w:val="00E36C89"/>
    <w:rsid w:val="00E36CA1"/>
    <w:rsid w:val="00E36D0A"/>
    <w:rsid w:val="00E37085"/>
    <w:rsid w:val="00E370A6"/>
    <w:rsid w:val="00E374EA"/>
    <w:rsid w:val="00E37696"/>
    <w:rsid w:val="00E4011A"/>
    <w:rsid w:val="00E4016E"/>
    <w:rsid w:val="00E406E1"/>
    <w:rsid w:val="00E40E60"/>
    <w:rsid w:val="00E412BA"/>
    <w:rsid w:val="00E412FD"/>
    <w:rsid w:val="00E4145C"/>
    <w:rsid w:val="00E41AF3"/>
    <w:rsid w:val="00E41D54"/>
    <w:rsid w:val="00E41FCD"/>
    <w:rsid w:val="00E420F6"/>
    <w:rsid w:val="00E42130"/>
    <w:rsid w:val="00E4215F"/>
    <w:rsid w:val="00E4219A"/>
    <w:rsid w:val="00E424B2"/>
    <w:rsid w:val="00E428CA"/>
    <w:rsid w:val="00E42A4E"/>
    <w:rsid w:val="00E42A50"/>
    <w:rsid w:val="00E42F06"/>
    <w:rsid w:val="00E42FA5"/>
    <w:rsid w:val="00E42FFE"/>
    <w:rsid w:val="00E432CB"/>
    <w:rsid w:val="00E43B3E"/>
    <w:rsid w:val="00E43BAE"/>
    <w:rsid w:val="00E43DAE"/>
    <w:rsid w:val="00E444B6"/>
    <w:rsid w:val="00E45425"/>
    <w:rsid w:val="00E45A40"/>
    <w:rsid w:val="00E45A89"/>
    <w:rsid w:val="00E45CDE"/>
    <w:rsid w:val="00E45D70"/>
    <w:rsid w:val="00E46071"/>
    <w:rsid w:val="00E460F0"/>
    <w:rsid w:val="00E461C6"/>
    <w:rsid w:val="00E46287"/>
    <w:rsid w:val="00E462F7"/>
    <w:rsid w:val="00E464AA"/>
    <w:rsid w:val="00E464E5"/>
    <w:rsid w:val="00E4669C"/>
    <w:rsid w:val="00E46AD0"/>
    <w:rsid w:val="00E46B1C"/>
    <w:rsid w:val="00E46E83"/>
    <w:rsid w:val="00E47057"/>
    <w:rsid w:val="00E471EF"/>
    <w:rsid w:val="00E472DE"/>
    <w:rsid w:val="00E47494"/>
    <w:rsid w:val="00E476E1"/>
    <w:rsid w:val="00E47A74"/>
    <w:rsid w:val="00E47B99"/>
    <w:rsid w:val="00E47F8E"/>
    <w:rsid w:val="00E503A4"/>
    <w:rsid w:val="00E505CB"/>
    <w:rsid w:val="00E50647"/>
    <w:rsid w:val="00E50991"/>
    <w:rsid w:val="00E509F8"/>
    <w:rsid w:val="00E50BA2"/>
    <w:rsid w:val="00E50EDC"/>
    <w:rsid w:val="00E5104C"/>
    <w:rsid w:val="00E515D8"/>
    <w:rsid w:val="00E518F7"/>
    <w:rsid w:val="00E52459"/>
    <w:rsid w:val="00E52936"/>
    <w:rsid w:val="00E52CA1"/>
    <w:rsid w:val="00E52D5A"/>
    <w:rsid w:val="00E531B2"/>
    <w:rsid w:val="00E53390"/>
    <w:rsid w:val="00E53514"/>
    <w:rsid w:val="00E536FA"/>
    <w:rsid w:val="00E5390E"/>
    <w:rsid w:val="00E541E8"/>
    <w:rsid w:val="00E5420B"/>
    <w:rsid w:val="00E54351"/>
    <w:rsid w:val="00E54828"/>
    <w:rsid w:val="00E54D0F"/>
    <w:rsid w:val="00E54F6B"/>
    <w:rsid w:val="00E5500C"/>
    <w:rsid w:val="00E55053"/>
    <w:rsid w:val="00E55277"/>
    <w:rsid w:val="00E55D45"/>
    <w:rsid w:val="00E55D46"/>
    <w:rsid w:val="00E55F8F"/>
    <w:rsid w:val="00E5616F"/>
    <w:rsid w:val="00E56184"/>
    <w:rsid w:val="00E56839"/>
    <w:rsid w:val="00E56A92"/>
    <w:rsid w:val="00E56C3F"/>
    <w:rsid w:val="00E56D06"/>
    <w:rsid w:val="00E56DB5"/>
    <w:rsid w:val="00E57477"/>
    <w:rsid w:val="00E577D6"/>
    <w:rsid w:val="00E578B1"/>
    <w:rsid w:val="00E57A1D"/>
    <w:rsid w:val="00E57B6A"/>
    <w:rsid w:val="00E57F20"/>
    <w:rsid w:val="00E6022A"/>
    <w:rsid w:val="00E602E8"/>
    <w:rsid w:val="00E60476"/>
    <w:rsid w:val="00E605AC"/>
    <w:rsid w:val="00E6084C"/>
    <w:rsid w:val="00E60A81"/>
    <w:rsid w:val="00E60DA0"/>
    <w:rsid w:val="00E61130"/>
    <w:rsid w:val="00E61BAD"/>
    <w:rsid w:val="00E61EE7"/>
    <w:rsid w:val="00E624AD"/>
    <w:rsid w:val="00E62552"/>
    <w:rsid w:val="00E6267A"/>
    <w:rsid w:val="00E62D42"/>
    <w:rsid w:val="00E62EBF"/>
    <w:rsid w:val="00E6313A"/>
    <w:rsid w:val="00E6339B"/>
    <w:rsid w:val="00E637CD"/>
    <w:rsid w:val="00E63951"/>
    <w:rsid w:val="00E63FE0"/>
    <w:rsid w:val="00E641F8"/>
    <w:rsid w:val="00E642D6"/>
    <w:rsid w:val="00E64329"/>
    <w:rsid w:val="00E643B7"/>
    <w:rsid w:val="00E64D07"/>
    <w:rsid w:val="00E64DA7"/>
    <w:rsid w:val="00E64DC8"/>
    <w:rsid w:val="00E65216"/>
    <w:rsid w:val="00E6573B"/>
    <w:rsid w:val="00E6587E"/>
    <w:rsid w:val="00E6595C"/>
    <w:rsid w:val="00E65EB3"/>
    <w:rsid w:val="00E66089"/>
    <w:rsid w:val="00E660E8"/>
    <w:rsid w:val="00E66463"/>
    <w:rsid w:val="00E66522"/>
    <w:rsid w:val="00E66CA9"/>
    <w:rsid w:val="00E66E19"/>
    <w:rsid w:val="00E670B8"/>
    <w:rsid w:val="00E67233"/>
    <w:rsid w:val="00E6724F"/>
    <w:rsid w:val="00E672A1"/>
    <w:rsid w:val="00E67552"/>
    <w:rsid w:val="00E679E8"/>
    <w:rsid w:val="00E67C2F"/>
    <w:rsid w:val="00E70728"/>
    <w:rsid w:val="00E70899"/>
    <w:rsid w:val="00E708FA"/>
    <w:rsid w:val="00E70B0D"/>
    <w:rsid w:val="00E7131F"/>
    <w:rsid w:val="00E714BE"/>
    <w:rsid w:val="00E7161A"/>
    <w:rsid w:val="00E716B6"/>
    <w:rsid w:val="00E71DDE"/>
    <w:rsid w:val="00E71ED0"/>
    <w:rsid w:val="00E71F7B"/>
    <w:rsid w:val="00E71FC3"/>
    <w:rsid w:val="00E721A1"/>
    <w:rsid w:val="00E72381"/>
    <w:rsid w:val="00E72568"/>
    <w:rsid w:val="00E72601"/>
    <w:rsid w:val="00E727F4"/>
    <w:rsid w:val="00E72B47"/>
    <w:rsid w:val="00E72BE5"/>
    <w:rsid w:val="00E72D8C"/>
    <w:rsid w:val="00E72FAB"/>
    <w:rsid w:val="00E731F9"/>
    <w:rsid w:val="00E7321F"/>
    <w:rsid w:val="00E73226"/>
    <w:rsid w:val="00E73338"/>
    <w:rsid w:val="00E73382"/>
    <w:rsid w:val="00E733D3"/>
    <w:rsid w:val="00E73716"/>
    <w:rsid w:val="00E7383A"/>
    <w:rsid w:val="00E73A40"/>
    <w:rsid w:val="00E73A82"/>
    <w:rsid w:val="00E73F5D"/>
    <w:rsid w:val="00E74CF2"/>
    <w:rsid w:val="00E74D1A"/>
    <w:rsid w:val="00E74E97"/>
    <w:rsid w:val="00E74F11"/>
    <w:rsid w:val="00E750CF"/>
    <w:rsid w:val="00E751BF"/>
    <w:rsid w:val="00E75248"/>
    <w:rsid w:val="00E75734"/>
    <w:rsid w:val="00E75B6E"/>
    <w:rsid w:val="00E75E35"/>
    <w:rsid w:val="00E76215"/>
    <w:rsid w:val="00E7650B"/>
    <w:rsid w:val="00E76B17"/>
    <w:rsid w:val="00E76E7A"/>
    <w:rsid w:val="00E77112"/>
    <w:rsid w:val="00E7712B"/>
    <w:rsid w:val="00E77544"/>
    <w:rsid w:val="00E77A97"/>
    <w:rsid w:val="00E80159"/>
    <w:rsid w:val="00E803E2"/>
    <w:rsid w:val="00E80458"/>
    <w:rsid w:val="00E80F95"/>
    <w:rsid w:val="00E8117C"/>
    <w:rsid w:val="00E8127F"/>
    <w:rsid w:val="00E814DD"/>
    <w:rsid w:val="00E81E5F"/>
    <w:rsid w:val="00E82142"/>
    <w:rsid w:val="00E8239C"/>
    <w:rsid w:val="00E824FB"/>
    <w:rsid w:val="00E8293D"/>
    <w:rsid w:val="00E82C02"/>
    <w:rsid w:val="00E82F3C"/>
    <w:rsid w:val="00E830A9"/>
    <w:rsid w:val="00E833D8"/>
    <w:rsid w:val="00E83695"/>
    <w:rsid w:val="00E83DA0"/>
    <w:rsid w:val="00E83F61"/>
    <w:rsid w:val="00E844F1"/>
    <w:rsid w:val="00E84B23"/>
    <w:rsid w:val="00E84B55"/>
    <w:rsid w:val="00E84B96"/>
    <w:rsid w:val="00E84FB3"/>
    <w:rsid w:val="00E85110"/>
    <w:rsid w:val="00E85889"/>
    <w:rsid w:val="00E85B62"/>
    <w:rsid w:val="00E85D33"/>
    <w:rsid w:val="00E85D6D"/>
    <w:rsid w:val="00E85F30"/>
    <w:rsid w:val="00E8653C"/>
    <w:rsid w:val="00E865A9"/>
    <w:rsid w:val="00E865F2"/>
    <w:rsid w:val="00E8671B"/>
    <w:rsid w:val="00E86843"/>
    <w:rsid w:val="00E872AB"/>
    <w:rsid w:val="00E872CD"/>
    <w:rsid w:val="00E87359"/>
    <w:rsid w:val="00E8767B"/>
    <w:rsid w:val="00E876CC"/>
    <w:rsid w:val="00E87889"/>
    <w:rsid w:val="00E878FC"/>
    <w:rsid w:val="00E87955"/>
    <w:rsid w:val="00E87A52"/>
    <w:rsid w:val="00E87E09"/>
    <w:rsid w:val="00E87EE9"/>
    <w:rsid w:val="00E902C5"/>
    <w:rsid w:val="00E9086B"/>
    <w:rsid w:val="00E90AB3"/>
    <w:rsid w:val="00E90EBC"/>
    <w:rsid w:val="00E910B5"/>
    <w:rsid w:val="00E91261"/>
    <w:rsid w:val="00E913B3"/>
    <w:rsid w:val="00E917DB"/>
    <w:rsid w:val="00E922BE"/>
    <w:rsid w:val="00E928F1"/>
    <w:rsid w:val="00E92D5A"/>
    <w:rsid w:val="00E93467"/>
    <w:rsid w:val="00E9372D"/>
    <w:rsid w:val="00E94097"/>
    <w:rsid w:val="00E94197"/>
    <w:rsid w:val="00E943FD"/>
    <w:rsid w:val="00E9444A"/>
    <w:rsid w:val="00E944DE"/>
    <w:rsid w:val="00E947A7"/>
    <w:rsid w:val="00E94858"/>
    <w:rsid w:val="00E9493A"/>
    <w:rsid w:val="00E94A72"/>
    <w:rsid w:val="00E94DA7"/>
    <w:rsid w:val="00E94F37"/>
    <w:rsid w:val="00E94FF8"/>
    <w:rsid w:val="00E95303"/>
    <w:rsid w:val="00E954EE"/>
    <w:rsid w:val="00E954F6"/>
    <w:rsid w:val="00E955F0"/>
    <w:rsid w:val="00E95651"/>
    <w:rsid w:val="00E957B6"/>
    <w:rsid w:val="00E95D00"/>
    <w:rsid w:val="00E962DA"/>
    <w:rsid w:val="00E96910"/>
    <w:rsid w:val="00E96930"/>
    <w:rsid w:val="00E96CC5"/>
    <w:rsid w:val="00E96D27"/>
    <w:rsid w:val="00E9704E"/>
    <w:rsid w:val="00E97455"/>
    <w:rsid w:val="00E977E3"/>
    <w:rsid w:val="00E977ED"/>
    <w:rsid w:val="00E97D6E"/>
    <w:rsid w:val="00EA013B"/>
    <w:rsid w:val="00EA01B7"/>
    <w:rsid w:val="00EA087D"/>
    <w:rsid w:val="00EA0956"/>
    <w:rsid w:val="00EA176A"/>
    <w:rsid w:val="00EA17CA"/>
    <w:rsid w:val="00EA17F8"/>
    <w:rsid w:val="00EA2097"/>
    <w:rsid w:val="00EA2156"/>
    <w:rsid w:val="00EA2387"/>
    <w:rsid w:val="00EA23A6"/>
    <w:rsid w:val="00EA252C"/>
    <w:rsid w:val="00EA2888"/>
    <w:rsid w:val="00EA28A4"/>
    <w:rsid w:val="00EA2DE3"/>
    <w:rsid w:val="00EA2E3E"/>
    <w:rsid w:val="00EA3116"/>
    <w:rsid w:val="00EA3222"/>
    <w:rsid w:val="00EA33CB"/>
    <w:rsid w:val="00EA350D"/>
    <w:rsid w:val="00EA3ADB"/>
    <w:rsid w:val="00EA3F22"/>
    <w:rsid w:val="00EA3FAA"/>
    <w:rsid w:val="00EA409B"/>
    <w:rsid w:val="00EA430D"/>
    <w:rsid w:val="00EA438F"/>
    <w:rsid w:val="00EA4390"/>
    <w:rsid w:val="00EA4730"/>
    <w:rsid w:val="00EA475D"/>
    <w:rsid w:val="00EA47F0"/>
    <w:rsid w:val="00EA4A17"/>
    <w:rsid w:val="00EA4F64"/>
    <w:rsid w:val="00EA524A"/>
    <w:rsid w:val="00EA5A05"/>
    <w:rsid w:val="00EA5AC8"/>
    <w:rsid w:val="00EA5BDA"/>
    <w:rsid w:val="00EA5C3C"/>
    <w:rsid w:val="00EA5D0F"/>
    <w:rsid w:val="00EA619E"/>
    <w:rsid w:val="00EA63F1"/>
    <w:rsid w:val="00EA6C17"/>
    <w:rsid w:val="00EA6D11"/>
    <w:rsid w:val="00EA71DB"/>
    <w:rsid w:val="00EA757E"/>
    <w:rsid w:val="00EA7860"/>
    <w:rsid w:val="00EB018E"/>
    <w:rsid w:val="00EB04B9"/>
    <w:rsid w:val="00EB0B40"/>
    <w:rsid w:val="00EB0E42"/>
    <w:rsid w:val="00EB0E7D"/>
    <w:rsid w:val="00EB0F83"/>
    <w:rsid w:val="00EB139D"/>
    <w:rsid w:val="00EB142C"/>
    <w:rsid w:val="00EB1A8D"/>
    <w:rsid w:val="00EB1B23"/>
    <w:rsid w:val="00EB1DA7"/>
    <w:rsid w:val="00EB2597"/>
    <w:rsid w:val="00EB25F2"/>
    <w:rsid w:val="00EB2720"/>
    <w:rsid w:val="00EB2823"/>
    <w:rsid w:val="00EB290D"/>
    <w:rsid w:val="00EB2B09"/>
    <w:rsid w:val="00EB2B7D"/>
    <w:rsid w:val="00EB3C45"/>
    <w:rsid w:val="00EB3E65"/>
    <w:rsid w:val="00EB45CE"/>
    <w:rsid w:val="00EB4682"/>
    <w:rsid w:val="00EB48A8"/>
    <w:rsid w:val="00EB490F"/>
    <w:rsid w:val="00EB4A86"/>
    <w:rsid w:val="00EB4AA5"/>
    <w:rsid w:val="00EB4B16"/>
    <w:rsid w:val="00EB52E0"/>
    <w:rsid w:val="00EB5362"/>
    <w:rsid w:val="00EB53DD"/>
    <w:rsid w:val="00EB598A"/>
    <w:rsid w:val="00EB5BDD"/>
    <w:rsid w:val="00EB5C37"/>
    <w:rsid w:val="00EB6257"/>
    <w:rsid w:val="00EB65E6"/>
    <w:rsid w:val="00EB682F"/>
    <w:rsid w:val="00EB6CB9"/>
    <w:rsid w:val="00EB6D92"/>
    <w:rsid w:val="00EB6FA4"/>
    <w:rsid w:val="00EB738B"/>
    <w:rsid w:val="00EB73E3"/>
    <w:rsid w:val="00EB744B"/>
    <w:rsid w:val="00EB750D"/>
    <w:rsid w:val="00EB792F"/>
    <w:rsid w:val="00EB7AE5"/>
    <w:rsid w:val="00EB7F7D"/>
    <w:rsid w:val="00EC025A"/>
    <w:rsid w:val="00EC04DD"/>
    <w:rsid w:val="00EC0722"/>
    <w:rsid w:val="00EC0AE4"/>
    <w:rsid w:val="00EC0B01"/>
    <w:rsid w:val="00EC1500"/>
    <w:rsid w:val="00EC1801"/>
    <w:rsid w:val="00EC18C7"/>
    <w:rsid w:val="00EC1BF2"/>
    <w:rsid w:val="00EC1C7A"/>
    <w:rsid w:val="00EC210B"/>
    <w:rsid w:val="00EC25AD"/>
    <w:rsid w:val="00EC2A06"/>
    <w:rsid w:val="00EC2C01"/>
    <w:rsid w:val="00EC2DB5"/>
    <w:rsid w:val="00EC2E1D"/>
    <w:rsid w:val="00EC3526"/>
    <w:rsid w:val="00EC3791"/>
    <w:rsid w:val="00EC3831"/>
    <w:rsid w:val="00EC3858"/>
    <w:rsid w:val="00EC3956"/>
    <w:rsid w:val="00EC3DBA"/>
    <w:rsid w:val="00EC3E27"/>
    <w:rsid w:val="00EC3E60"/>
    <w:rsid w:val="00EC3F92"/>
    <w:rsid w:val="00EC40B0"/>
    <w:rsid w:val="00EC43BE"/>
    <w:rsid w:val="00EC447C"/>
    <w:rsid w:val="00EC4485"/>
    <w:rsid w:val="00EC4551"/>
    <w:rsid w:val="00EC535B"/>
    <w:rsid w:val="00EC56D8"/>
    <w:rsid w:val="00EC581D"/>
    <w:rsid w:val="00EC5A44"/>
    <w:rsid w:val="00EC5A9E"/>
    <w:rsid w:val="00EC5C69"/>
    <w:rsid w:val="00EC5F80"/>
    <w:rsid w:val="00EC61AF"/>
    <w:rsid w:val="00EC64DE"/>
    <w:rsid w:val="00EC664B"/>
    <w:rsid w:val="00EC6CC5"/>
    <w:rsid w:val="00EC6ED5"/>
    <w:rsid w:val="00EC70EE"/>
    <w:rsid w:val="00EC78DB"/>
    <w:rsid w:val="00EC7BFE"/>
    <w:rsid w:val="00EC7CE8"/>
    <w:rsid w:val="00EC7F17"/>
    <w:rsid w:val="00ED0070"/>
    <w:rsid w:val="00ED02F9"/>
    <w:rsid w:val="00ED03A1"/>
    <w:rsid w:val="00ED04FD"/>
    <w:rsid w:val="00ED111F"/>
    <w:rsid w:val="00ED18FA"/>
    <w:rsid w:val="00ED19B6"/>
    <w:rsid w:val="00ED1BF0"/>
    <w:rsid w:val="00ED216C"/>
    <w:rsid w:val="00ED21B4"/>
    <w:rsid w:val="00ED223E"/>
    <w:rsid w:val="00ED295B"/>
    <w:rsid w:val="00ED322F"/>
    <w:rsid w:val="00ED3238"/>
    <w:rsid w:val="00ED414A"/>
    <w:rsid w:val="00ED435C"/>
    <w:rsid w:val="00ED4682"/>
    <w:rsid w:val="00ED4738"/>
    <w:rsid w:val="00ED479A"/>
    <w:rsid w:val="00ED4F1B"/>
    <w:rsid w:val="00ED5072"/>
    <w:rsid w:val="00ED578D"/>
    <w:rsid w:val="00ED5871"/>
    <w:rsid w:val="00ED5B5C"/>
    <w:rsid w:val="00ED5D70"/>
    <w:rsid w:val="00ED60E7"/>
    <w:rsid w:val="00ED6616"/>
    <w:rsid w:val="00ED662B"/>
    <w:rsid w:val="00ED6861"/>
    <w:rsid w:val="00ED69F9"/>
    <w:rsid w:val="00ED6C2B"/>
    <w:rsid w:val="00ED70B7"/>
    <w:rsid w:val="00ED72B7"/>
    <w:rsid w:val="00ED7523"/>
    <w:rsid w:val="00ED7CE8"/>
    <w:rsid w:val="00EE0128"/>
    <w:rsid w:val="00EE076D"/>
    <w:rsid w:val="00EE086D"/>
    <w:rsid w:val="00EE0A85"/>
    <w:rsid w:val="00EE0B44"/>
    <w:rsid w:val="00EE0F7C"/>
    <w:rsid w:val="00EE10C4"/>
    <w:rsid w:val="00EE11B5"/>
    <w:rsid w:val="00EE12D0"/>
    <w:rsid w:val="00EE1358"/>
    <w:rsid w:val="00EE1733"/>
    <w:rsid w:val="00EE182E"/>
    <w:rsid w:val="00EE1937"/>
    <w:rsid w:val="00EE1EC7"/>
    <w:rsid w:val="00EE2138"/>
    <w:rsid w:val="00EE216E"/>
    <w:rsid w:val="00EE2504"/>
    <w:rsid w:val="00EE25B1"/>
    <w:rsid w:val="00EE2948"/>
    <w:rsid w:val="00EE2AE6"/>
    <w:rsid w:val="00EE2BD9"/>
    <w:rsid w:val="00EE321C"/>
    <w:rsid w:val="00EE33EB"/>
    <w:rsid w:val="00EE3BDD"/>
    <w:rsid w:val="00EE4179"/>
    <w:rsid w:val="00EE45C2"/>
    <w:rsid w:val="00EE4697"/>
    <w:rsid w:val="00EE47B8"/>
    <w:rsid w:val="00EE4D49"/>
    <w:rsid w:val="00EE51E4"/>
    <w:rsid w:val="00EE53E1"/>
    <w:rsid w:val="00EE54F8"/>
    <w:rsid w:val="00EE550A"/>
    <w:rsid w:val="00EE5791"/>
    <w:rsid w:val="00EE5BDB"/>
    <w:rsid w:val="00EE5C6B"/>
    <w:rsid w:val="00EE5E86"/>
    <w:rsid w:val="00EE61DB"/>
    <w:rsid w:val="00EE6236"/>
    <w:rsid w:val="00EE66E4"/>
    <w:rsid w:val="00EE66FE"/>
    <w:rsid w:val="00EE676D"/>
    <w:rsid w:val="00EE679F"/>
    <w:rsid w:val="00EE6A98"/>
    <w:rsid w:val="00EE6ACB"/>
    <w:rsid w:val="00EE6CEC"/>
    <w:rsid w:val="00EE6D67"/>
    <w:rsid w:val="00EE70DB"/>
    <w:rsid w:val="00EE722F"/>
    <w:rsid w:val="00EE7501"/>
    <w:rsid w:val="00EE759B"/>
    <w:rsid w:val="00EE795F"/>
    <w:rsid w:val="00EE79EB"/>
    <w:rsid w:val="00EE7C50"/>
    <w:rsid w:val="00EE7D86"/>
    <w:rsid w:val="00EE7E1A"/>
    <w:rsid w:val="00EF0236"/>
    <w:rsid w:val="00EF045F"/>
    <w:rsid w:val="00EF06E1"/>
    <w:rsid w:val="00EF07C7"/>
    <w:rsid w:val="00EF08C9"/>
    <w:rsid w:val="00EF08CF"/>
    <w:rsid w:val="00EF0A7F"/>
    <w:rsid w:val="00EF0BCF"/>
    <w:rsid w:val="00EF0DE7"/>
    <w:rsid w:val="00EF0DFB"/>
    <w:rsid w:val="00EF1413"/>
    <w:rsid w:val="00EF18BA"/>
    <w:rsid w:val="00EF1E99"/>
    <w:rsid w:val="00EF217D"/>
    <w:rsid w:val="00EF21E3"/>
    <w:rsid w:val="00EF27BC"/>
    <w:rsid w:val="00EF28B3"/>
    <w:rsid w:val="00EF291A"/>
    <w:rsid w:val="00EF2E5F"/>
    <w:rsid w:val="00EF2E92"/>
    <w:rsid w:val="00EF3154"/>
    <w:rsid w:val="00EF34C4"/>
    <w:rsid w:val="00EF3C96"/>
    <w:rsid w:val="00EF3E90"/>
    <w:rsid w:val="00EF3ECA"/>
    <w:rsid w:val="00EF44FD"/>
    <w:rsid w:val="00EF46A9"/>
    <w:rsid w:val="00EF4791"/>
    <w:rsid w:val="00EF47B4"/>
    <w:rsid w:val="00EF4DBE"/>
    <w:rsid w:val="00EF4E01"/>
    <w:rsid w:val="00EF4E96"/>
    <w:rsid w:val="00EF4F36"/>
    <w:rsid w:val="00EF4F4D"/>
    <w:rsid w:val="00EF4FD0"/>
    <w:rsid w:val="00EF51BB"/>
    <w:rsid w:val="00EF525D"/>
    <w:rsid w:val="00EF5695"/>
    <w:rsid w:val="00EF56E2"/>
    <w:rsid w:val="00EF586A"/>
    <w:rsid w:val="00EF586C"/>
    <w:rsid w:val="00EF60CC"/>
    <w:rsid w:val="00EF654D"/>
    <w:rsid w:val="00EF65A7"/>
    <w:rsid w:val="00EF693C"/>
    <w:rsid w:val="00EF6C2E"/>
    <w:rsid w:val="00EF6C74"/>
    <w:rsid w:val="00EF6CF2"/>
    <w:rsid w:val="00EF6D88"/>
    <w:rsid w:val="00EF6FA0"/>
    <w:rsid w:val="00EF785D"/>
    <w:rsid w:val="00EF7949"/>
    <w:rsid w:val="00EF79D6"/>
    <w:rsid w:val="00EF7C56"/>
    <w:rsid w:val="00EF7E88"/>
    <w:rsid w:val="00EF7EC5"/>
    <w:rsid w:val="00EF7F80"/>
    <w:rsid w:val="00F001BF"/>
    <w:rsid w:val="00F0059F"/>
    <w:rsid w:val="00F00686"/>
    <w:rsid w:val="00F00E9B"/>
    <w:rsid w:val="00F016A7"/>
    <w:rsid w:val="00F016D1"/>
    <w:rsid w:val="00F0170A"/>
    <w:rsid w:val="00F01801"/>
    <w:rsid w:val="00F0191C"/>
    <w:rsid w:val="00F01944"/>
    <w:rsid w:val="00F01A40"/>
    <w:rsid w:val="00F01A5D"/>
    <w:rsid w:val="00F01AE2"/>
    <w:rsid w:val="00F02045"/>
    <w:rsid w:val="00F0245E"/>
    <w:rsid w:val="00F026B0"/>
    <w:rsid w:val="00F02769"/>
    <w:rsid w:val="00F028EC"/>
    <w:rsid w:val="00F029B4"/>
    <w:rsid w:val="00F02AFD"/>
    <w:rsid w:val="00F02B45"/>
    <w:rsid w:val="00F03110"/>
    <w:rsid w:val="00F03214"/>
    <w:rsid w:val="00F033CC"/>
    <w:rsid w:val="00F033E6"/>
    <w:rsid w:val="00F03569"/>
    <w:rsid w:val="00F03916"/>
    <w:rsid w:val="00F03A94"/>
    <w:rsid w:val="00F03AFD"/>
    <w:rsid w:val="00F03B62"/>
    <w:rsid w:val="00F03D58"/>
    <w:rsid w:val="00F03D83"/>
    <w:rsid w:val="00F03E83"/>
    <w:rsid w:val="00F04104"/>
    <w:rsid w:val="00F0454E"/>
    <w:rsid w:val="00F04BD6"/>
    <w:rsid w:val="00F04FB8"/>
    <w:rsid w:val="00F05240"/>
    <w:rsid w:val="00F052D2"/>
    <w:rsid w:val="00F052D6"/>
    <w:rsid w:val="00F053A1"/>
    <w:rsid w:val="00F05B00"/>
    <w:rsid w:val="00F06337"/>
    <w:rsid w:val="00F06528"/>
    <w:rsid w:val="00F0673F"/>
    <w:rsid w:val="00F06964"/>
    <w:rsid w:val="00F06CF3"/>
    <w:rsid w:val="00F06E5E"/>
    <w:rsid w:val="00F06EB5"/>
    <w:rsid w:val="00F06ECB"/>
    <w:rsid w:val="00F071BB"/>
    <w:rsid w:val="00F07452"/>
    <w:rsid w:val="00F0791C"/>
    <w:rsid w:val="00F07CA3"/>
    <w:rsid w:val="00F07CDA"/>
    <w:rsid w:val="00F07EB0"/>
    <w:rsid w:val="00F07F3B"/>
    <w:rsid w:val="00F1009D"/>
    <w:rsid w:val="00F102D8"/>
    <w:rsid w:val="00F10842"/>
    <w:rsid w:val="00F1088F"/>
    <w:rsid w:val="00F109CF"/>
    <w:rsid w:val="00F10F7B"/>
    <w:rsid w:val="00F10F81"/>
    <w:rsid w:val="00F11060"/>
    <w:rsid w:val="00F11064"/>
    <w:rsid w:val="00F11123"/>
    <w:rsid w:val="00F1115A"/>
    <w:rsid w:val="00F1141F"/>
    <w:rsid w:val="00F1143D"/>
    <w:rsid w:val="00F115AD"/>
    <w:rsid w:val="00F1189E"/>
    <w:rsid w:val="00F11983"/>
    <w:rsid w:val="00F11BA2"/>
    <w:rsid w:val="00F11E42"/>
    <w:rsid w:val="00F121BF"/>
    <w:rsid w:val="00F124CC"/>
    <w:rsid w:val="00F124E1"/>
    <w:rsid w:val="00F12A4B"/>
    <w:rsid w:val="00F12D76"/>
    <w:rsid w:val="00F12DCB"/>
    <w:rsid w:val="00F13034"/>
    <w:rsid w:val="00F13138"/>
    <w:rsid w:val="00F13552"/>
    <w:rsid w:val="00F1392A"/>
    <w:rsid w:val="00F13D4E"/>
    <w:rsid w:val="00F1461D"/>
    <w:rsid w:val="00F146C4"/>
    <w:rsid w:val="00F14914"/>
    <w:rsid w:val="00F14AD6"/>
    <w:rsid w:val="00F14D17"/>
    <w:rsid w:val="00F14D22"/>
    <w:rsid w:val="00F14DD3"/>
    <w:rsid w:val="00F14FB4"/>
    <w:rsid w:val="00F15A0A"/>
    <w:rsid w:val="00F15CCB"/>
    <w:rsid w:val="00F15D6D"/>
    <w:rsid w:val="00F15F59"/>
    <w:rsid w:val="00F15F76"/>
    <w:rsid w:val="00F16116"/>
    <w:rsid w:val="00F162E1"/>
    <w:rsid w:val="00F162EE"/>
    <w:rsid w:val="00F163F0"/>
    <w:rsid w:val="00F1681C"/>
    <w:rsid w:val="00F16A9C"/>
    <w:rsid w:val="00F16AEF"/>
    <w:rsid w:val="00F16D9B"/>
    <w:rsid w:val="00F16F51"/>
    <w:rsid w:val="00F17991"/>
    <w:rsid w:val="00F17FD4"/>
    <w:rsid w:val="00F205F0"/>
    <w:rsid w:val="00F20AE8"/>
    <w:rsid w:val="00F20F10"/>
    <w:rsid w:val="00F210E2"/>
    <w:rsid w:val="00F21142"/>
    <w:rsid w:val="00F211A6"/>
    <w:rsid w:val="00F2146C"/>
    <w:rsid w:val="00F21A1F"/>
    <w:rsid w:val="00F21A90"/>
    <w:rsid w:val="00F21B9F"/>
    <w:rsid w:val="00F21C8C"/>
    <w:rsid w:val="00F21CE5"/>
    <w:rsid w:val="00F21E83"/>
    <w:rsid w:val="00F220FC"/>
    <w:rsid w:val="00F22475"/>
    <w:rsid w:val="00F2256B"/>
    <w:rsid w:val="00F22767"/>
    <w:rsid w:val="00F22865"/>
    <w:rsid w:val="00F22B0E"/>
    <w:rsid w:val="00F22DEF"/>
    <w:rsid w:val="00F22EFB"/>
    <w:rsid w:val="00F2325C"/>
    <w:rsid w:val="00F23314"/>
    <w:rsid w:val="00F2350D"/>
    <w:rsid w:val="00F23579"/>
    <w:rsid w:val="00F23843"/>
    <w:rsid w:val="00F23B1E"/>
    <w:rsid w:val="00F23CFA"/>
    <w:rsid w:val="00F23E94"/>
    <w:rsid w:val="00F24380"/>
    <w:rsid w:val="00F244E8"/>
    <w:rsid w:val="00F247A0"/>
    <w:rsid w:val="00F24945"/>
    <w:rsid w:val="00F25205"/>
    <w:rsid w:val="00F25215"/>
    <w:rsid w:val="00F25B8D"/>
    <w:rsid w:val="00F260DF"/>
    <w:rsid w:val="00F263AC"/>
    <w:rsid w:val="00F263C2"/>
    <w:rsid w:val="00F2667D"/>
    <w:rsid w:val="00F2682E"/>
    <w:rsid w:val="00F26C64"/>
    <w:rsid w:val="00F26CFE"/>
    <w:rsid w:val="00F26FB6"/>
    <w:rsid w:val="00F271BF"/>
    <w:rsid w:val="00F2728C"/>
    <w:rsid w:val="00F274B3"/>
    <w:rsid w:val="00F275A3"/>
    <w:rsid w:val="00F27797"/>
    <w:rsid w:val="00F27858"/>
    <w:rsid w:val="00F2798F"/>
    <w:rsid w:val="00F27C19"/>
    <w:rsid w:val="00F27F69"/>
    <w:rsid w:val="00F3053B"/>
    <w:rsid w:val="00F3055E"/>
    <w:rsid w:val="00F30564"/>
    <w:rsid w:val="00F3065A"/>
    <w:rsid w:val="00F30921"/>
    <w:rsid w:val="00F30D69"/>
    <w:rsid w:val="00F3127B"/>
    <w:rsid w:val="00F313A3"/>
    <w:rsid w:val="00F313FB"/>
    <w:rsid w:val="00F3192B"/>
    <w:rsid w:val="00F31994"/>
    <w:rsid w:val="00F31DF5"/>
    <w:rsid w:val="00F32110"/>
    <w:rsid w:val="00F3219F"/>
    <w:rsid w:val="00F3227F"/>
    <w:rsid w:val="00F322C2"/>
    <w:rsid w:val="00F325F4"/>
    <w:rsid w:val="00F32631"/>
    <w:rsid w:val="00F329B4"/>
    <w:rsid w:val="00F32E1B"/>
    <w:rsid w:val="00F33011"/>
    <w:rsid w:val="00F33179"/>
    <w:rsid w:val="00F33428"/>
    <w:rsid w:val="00F334AC"/>
    <w:rsid w:val="00F335E6"/>
    <w:rsid w:val="00F33791"/>
    <w:rsid w:val="00F33934"/>
    <w:rsid w:val="00F33D4B"/>
    <w:rsid w:val="00F33E0A"/>
    <w:rsid w:val="00F344F2"/>
    <w:rsid w:val="00F34527"/>
    <w:rsid w:val="00F34561"/>
    <w:rsid w:val="00F34AED"/>
    <w:rsid w:val="00F34B29"/>
    <w:rsid w:val="00F34DA5"/>
    <w:rsid w:val="00F35000"/>
    <w:rsid w:val="00F35963"/>
    <w:rsid w:val="00F35EF6"/>
    <w:rsid w:val="00F361F7"/>
    <w:rsid w:val="00F367A5"/>
    <w:rsid w:val="00F3685E"/>
    <w:rsid w:val="00F368F8"/>
    <w:rsid w:val="00F36BB8"/>
    <w:rsid w:val="00F36E63"/>
    <w:rsid w:val="00F36EEF"/>
    <w:rsid w:val="00F3718B"/>
    <w:rsid w:val="00F3773D"/>
    <w:rsid w:val="00F377E7"/>
    <w:rsid w:val="00F37944"/>
    <w:rsid w:val="00F379EF"/>
    <w:rsid w:val="00F37BA6"/>
    <w:rsid w:val="00F37FA7"/>
    <w:rsid w:val="00F4023E"/>
    <w:rsid w:val="00F402D0"/>
    <w:rsid w:val="00F406A5"/>
    <w:rsid w:val="00F40717"/>
    <w:rsid w:val="00F40A92"/>
    <w:rsid w:val="00F40BFA"/>
    <w:rsid w:val="00F4112C"/>
    <w:rsid w:val="00F41455"/>
    <w:rsid w:val="00F417CC"/>
    <w:rsid w:val="00F4191D"/>
    <w:rsid w:val="00F41A2B"/>
    <w:rsid w:val="00F41AB1"/>
    <w:rsid w:val="00F41AE3"/>
    <w:rsid w:val="00F41B28"/>
    <w:rsid w:val="00F41CBE"/>
    <w:rsid w:val="00F42136"/>
    <w:rsid w:val="00F42327"/>
    <w:rsid w:val="00F42465"/>
    <w:rsid w:val="00F42827"/>
    <w:rsid w:val="00F42BCA"/>
    <w:rsid w:val="00F42E33"/>
    <w:rsid w:val="00F4308C"/>
    <w:rsid w:val="00F4370A"/>
    <w:rsid w:val="00F43999"/>
    <w:rsid w:val="00F43E45"/>
    <w:rsid w:val="00F43E98"/>
    <w:rsid w:val="00F43FDA"/>
    <w:rsid w:val="00F440A3"/>
    <w:rsid w:val="00F44204"/>
    <w:rsid w:val="00F44665"/>
    <w:rsid w:val="00F44806"/>
    <w:rsid w:val="00F4498C"/>
    <w:rsid w:val="00F44C33"/>
    <w:rsid w:val="00F44C83"/>
    <w:rsid w:val="00F44D73"/>
    <w:rsid w:val="00F452CE"/>
    <w:rsid w:val="00F453BF"/>
    <w:rsid w:val="00F45526"/>
    <w:rsid w:val="00F45E11"/>
    <w:rsid w:val="00F45E9F"/>
    <w:rsid w:val="00F46114"/>
    <w:rsid w:val="00F46133"/>
    <w:rsid w:val="00F46193"/>
    <w:rsid w:val="00F462F0"/>
    <w:rsid w:val="00F465B8"/>
    <w:rsid w:val="00F4669B"/>
    <w:rsid w:val="00F46ED2"/>
    <w:rsid w:val="00F46FD7"/>
    <w:rsid w:val="00F47023"/>
    <w:rsid w:val="00F472D0"/>
    <w:rsid w:val="00F472F1"/>
    <w:rsid w:val="00F47EBB"/>
    <w:rsid w:val="00F50143"/>
    <w:rsid w:val="00F503E5"/>
    <w:rsid w:val="00F50413"/>
    <w:rsid w:val="00F50839"/>
    <w:rsid w:val="00F50B65"/>
    <w:rsid w:val="00F50FD9"/>
    <w:rsid w:val="00F5136E"/>
    <w:rsid w:val="00F51406"/>
    <w:rsid w:val="00F515E6"/>
    <w:rsid w:val="00F51864"/>
    <w:rsid w:val="00F5193A"/>
    <w:rsid w:val="00F51C92"/>
    <w:rsid w:val="00F51CA2"/>
    <w:rsid w:val="00F52219"/>
    <w:rsid w:val="00F5224C"/>
    <w:rsid w:val="00F523B3"/>
    <w:rsid w:val="00F5264F"/>
    <w:rsid w:val="00F528FA"/>
    <w:rsid w:val="00F52DA6"/>
    <w:rsid w:val="00F53209"/>
    <w:rsid w:val="00F53508"/>
    <w:rsid w:val="00F5404B"/>
    <w:rsid w:val="00F541BA"/>
    <w:rsid w:val="00F54922"/>
    <w:rsid w:val="00F54BA1"/>
    <w:rsid w:val="00F54DBB"/>
    <w:rsid w:val="00F54E83"/>
    <w:rsid w:val="00F555CD"/>
    <w:rsid w:val="00F55649"/>
    <w:rsid w:val="00F55727"/>
    <w:rsid w:val="00F55733"/>
    <w:rsid w:val="00F557E7"/>
    <w:rsid w:val="00F55810"/>
    <w:rsid w:val="00F55884"/>
    <w:rsid w:val="00F55B2D"/>
    <w:rsid w:val="00F55F2C"/>
    <w:rsid w:val="00F56263"/>
    <w:rsid w:val="00F5633D"/>
    <w:rsid w:val="00F566E7"/>
    <w:rsid w:val="00F56FF3"/>
    <w:rsid w:val="00F570B7"/>
    <w:rsid w:val="00F57171"/>
    <w:rsid w:val="00F577AD"/>
    <w:rsid w:val="00F57891"/>
    <w:rsid w:val="00F578CF"/>
    <w:rsid w:val="00F57CFE"/>
    <w:rsid w:val="00F60050"/>
    <w:rsid w:val="00F6029A"/>
    <w:rsid w:val="00F60C07"/>
    <w:rsid w:val="00F60DA0"/>
    <w:rsid w:val="00F60E13"/>
    <w:rsid w:val="00F60E8E"/>
    <w:rsid w:val="00F61303"/>
    <w:rsid w:val="00F61759"/>
    <w:rsid w:val="00F61BF4"/>
    <w:rsid w:val="00F61DF2"/>
    <w:rsid w:val="00F61F99"/>
    <w:rsid w:val="00F6225A"/>
    <w:rsid w:val="00F624CE"/>
    <w:rsid w:val="00F6255F"/>
    <w:rsid w:val="00F6277B"/>
    <w:rsid w:val="00F62A38"/>
    <w:rsid w:val="00F62C17"/>
    <w:rsid w:val="00F62C33"/>
    <w:rsid w:val="00F63096"/>
    <w:rsid w:val="00F6309B"/>
    <w:rsid w:val="00F632B6"/>
    <w:rsid w:val="00F6349D"/>
    <w:rsid w:val="00F6367F"/>
    <w:rsid w:val="00F637EB"/>
    <w:rsid w:val="00F638BB"/>
    <w:rsid w:val="00F63DE4"/>
    <w:rsid w:val="00F63EF4"/>
    <w:rsid w:val="00F63F4B"/>
    <w:rsid w:val="00F6417E"/>
    <w:rsid w:val="00F64531"/>
    <w:rsid w:val="00F6474A"/>
    <w:rsid w:val="00F64C85"/>
    <w:rsid w:val="00F64D1B"/>
    <w:rsid w:val="00F64E70"/>
    <w:rsid w:val="00F657DD"/>
    <w:rsid w:val="00F6598E"/>
    <w:rsid w:val="00F65D7E"/>
    <w:rsid w:val="00F65FCA"/>
    <w:rsid w:val="00F6639A"/>
    <w:rsid w:val="00F666B0"/>
    <w:rsid w:val="00F6685E"/>
    <w:rsid w:val="00F66CE5"/>
    <w:rsid w:val="00F66E92"/>
    <w:rsid w:val="00F67AC5"/>
    <w:rsid w:val="00F67BD9"/>
    <w:rsid w:val="00F67CC1"/>
    <w:rsid w:val="00F70625"/>
    <w:rsid w:val="00F70640"/>
    <w:rsid w:val="00F7066F"/>
    <w:rsid w:val="00F70782"/>
    <w:rsid w:val="00F709F1"/>
    <w:rsid w:val="00F70BAE"/>
    <w:rsid w:val="00F70E1D"/>
    <w:rsid w:val="00F715C6"/>
    <w:rsid w:val="00F715FA"/>
    <w:rsid w:val="00F71723"/>
    <w:rsid w:val="00F7184E"/>
    <w:rsid w:val="00F71AB6"/>
    <w:rsid w:val="00F71C63"/>
    <w:rsid w:val="00F7223E"/>
    <w:rsid w:val="00F72341"/>
    <w:rsid w:val="00F7242C"/>
    <w:rsid w:val="00F7245C"/>
    <w:rsid w:val="00F72902"/>
    <w:rsid w:val="00F72CF0"/>
    <w:rsid w:val="00F72F09"/>
    <w:rsid w:val="00F72F59"/>
    <w:rsid w:val="00F7303B"/>
    <w:rsid w:val="00F73311"/>
    <w:rsid w:val="00F733FA"/>
    <w:rsid w:val="00F73767"/>
    <w:rsid w:val="00F73B0A"/>
    <w:rsid w:val="00F73CAF"/>
    <w:rsid w:val="00F73CE7"/>
    <w:rsid w:val="00F73D52"/>
    <w:rsid w:val="00F74187"/>
    <w:rsid w:val="00F743BC"/>
    <w:rsid w:val="00F745F7"/>
    <w:rsid w:val="00F74649"/>
    <w:rsid w:val="00F747B4"/>
    <w:rsid w:val="00F747B7"/>
    <w:rsid w:val="00F748B2"/>
    <w:rsid w:val="00F748E4"/>
    <w:rsid w:val="00F74BFC"/>
    <w:rsid w:val="00F75144"/>
    <w:rsid w:val="00F753D0"/>
    <w:rsid w:val="00F754BC"/>
    <w:rsid w:val="00F75883"/>
    <w:rsid w:val="00F7591E"/>
    <w:rsid w:val="00F761C3"/>
    <w:rsid w:val="00F76264"/>
    <w:rsid w:val="00F76995"/>
    <w:rsid w:val="00F7702D"/>
    <w:rsid w:val="00F770DC"/>
    <w:rsid w:val="00F77114"/>
    <w:rsid w:val="00F774C4"/>
    <w:rsid w:val="00F77610"/>
    <w:rsid w:val="00F8038F"/>
    <w:rsid w:val="00F80426"/>
    <w:rsid w:val="00F80B98"/>
    <w:rsid w:val="00F80DEB"/>
    <w:rsid w:val="00F80EFC"/>
    <w:rsid w:val="00F80FAF"/>
    <w:rsid w:val="00F8104D"/>
    <w:rsid w:val="00F813C3"/>
    <w:rsid w:val="00F814CD"/>
    <w:rsid w:val="00F820C3"/>
    <w:rsid w:val="00F821E2"/>
    <w:rsid w:val="00F82209"/>
    <w:rsid w:val="00F824DD"/>
    <w:rsid w:val="00F829C4"/>
    <w:rsid w:val="00F82B1F"/>
    <w:rsid w:val="00F82D41"/>
    <w:rsid w:val="00F82E20"/>
    <w:rsid w:val="00F82F5D"/>
    <w:rsid w:val="00F8323E"/>
    <w:rsid w:val="00F83277"/>
    <w:rsid w:val="00F833FD"/>
    <w:rsid w:val="00F837A8"/>
    <w:rsid w:val="00F8461D"/>
    <w:rsid w:val="00F8462C"/>
    <w:rsid w:val="00F84747"/>
    <w:rsid w:val="00F84EF8"/>
    <w:rsid w:val="00F84FEE"/>
    <w:rsid w:val="00F850C9"/>
    <w:rsid w:val="00F850E9"/>
    <w:rsid w:val="00F85378"/>
    <w:rsid w:val="00F855CE"/>
    <w:rsid w:val="00F855D0"/>
    <w:rsid w:val="00F85BED"/>
    <w:rsid w:val="00F85E9B"/>
    <w:rsid w:val="00F86012"/>
    <w:rsid w:val="00F86107"/>
    <w:rsid w:val="00F864AD"/>
    <w:rsid w:val="00F86AB5"/>
    <w:rsid w:val="00F86D57"/>
    <w:rsid w:val="00F86E90"/>
    <w:rsid w:val="00F86F0D"/>
    <w:rsid w:val="00F8753B"/>
    <w:rsid w:val="00F876AD"/>
    <w:rsid w:val="00F87A23"/>
    <w:rsid w:val="00F87DC6"/>
    <w:rsid w:val="00F87EDC"/>
    <w:rsid w:val="00F90471"/>
    <w:rsid w:val="00F904A8"/>
    <w:rsid w:val="00F90EF7"/>
    <w:rsid w:val="00F91196"/>
    <w:rsid w:val="00F913CF"/>
    <w:rsid w:val="00F9152B"/>
    <w:rsid w:val="00F91677"/>
    <w:rsid w:val="00F916B1"/>
    <w:rsid w:val="00F917B5"/>
    <w:rsid w:val="00F919D7"/>
    <w:rsid w:val="00F919E5"/>
    <w:rsid w:val="00F91AF2"/>
    <w:rsid w:val="00F91D60"/>
    <w:rsid w:val="00F921D5"/>
    <w:rsid w:val="00F92A73"/>
    <w:rsid w:val="00F92A80"/>
    <w:rsid w:val="00F92AC1"/>
    <w:rsid w:val="00F92DCE"/>
    <w:rsid w:val="00F92EC3"/>
    <w:rsid w:val="00F92F40"/>
    <w:rsid w:val="00F92F75"/>
    <w:rsid w:val="00F93006"/>
    <w:rsid w:val="00F931B0"/>
    <w:rsid w:val="00F931E7"/>
    <w:rsid w:val="00F93367"/>
    <w:rsid w:val="00F93512"/>
    <w:rsid w:val="00F9390F"/>
    <w:rsid w:val="00F93A86"/>
    <w:rsid w:val="00F93AEF"/>
    <w:rsid w:val="00F93C3F"/>
    <w:rsid w:val="00F93C7C"/>
    <w:rsid w:val="00F93D20"/>
    <w:rsid w:val="00F93F10"/>
    <w:rsid w:val="00F94465"/>
    <w:rsid w:val="00F944BF"/>
    <w:rsid w:val="00F9455D"/>
    <w:rsid w:val="00F945CE"/>
    <w:rsid w:val="00F94880"/>
    <w:rsid w:val="00F94A38"/>
    <w:rsid w:val="00F94DD2"/>
    <w:rsid w:val="00F94ED5"/>
    <w:rsid w:val="00F94EE2"/>
    <w:rsid w:val="00F94F2C"/>
    <w:rsid w:val="00F953FB"/>
    <w:rsid w:val="00F9542A"/>
    <w:rsid w:val="00F95ED1"/>
    <w:rsid w:val="00F95F6E"/>
    <w:rsid w:val="00F95F94"/>
    <w:rsid w:val="00F962B6"/>
    <w:rsid w:val="00F96604"/>
    <w:rsid w:val="00F97180"/>
    <w:rsid w:val="00F97663"/>
    <w:rsid w:val="00FA015D"/>
    <w:rsid w:val="00FA016D"/>
    <w:rsid w:val="00FA01D4"/>
    <w:rsid w:val="00FA01E2"/>
    <w:rsid w:val="00FA0620"/>
    <w:rsid w:val="00FA062C"/>
    <w:rsid w:val="00FA0787"/>
    <w:rsid w:val="00FA099B"/>
    <w:rsid w:val="00FA09DE"/>
    <w:rsid w:val="00FA1486"/>
    <w:rsid w:val="00FA149E"/>
    <w:rsid w:val="00FA1576"/>
    <w:rsid w:val="00FA15D3"/>
    <w:rsid w:val="00FA162E"/>
    <w:rsid w:val="00FA18EA"/>
    <w:rsid w:val="00FA1A88"/>
    <w:rsid w:val="00FA1FE9"/>
    <w:rsid w:val="00FA2067"/>
    <w:rsid w:val="00FA20E9"/>
    <w:rsid w:val="00FA27A6"/>
    <w:rsid w:val="00FA2C47"/>
    <w:rsid w:val="00FA2CA7"/>
    <w:rsid w:val="00FA2E8C"/>
    <w:rsid w:val="00FA2FDE"/>
    <w:rsid w:val="00FA30F4"/>
    <w:rsid w:val="00FA31F5"/>
    <w:rsid w:val="00FA3322"/>
    <w:rsid w:val="00FA36C1"/>
    <w:rsid w:val="00FA37DB"/>
    <w:rsid w:val="00FA3C0B"/>
    <w:rsid w:val="00FA3C64"/>
    <w:rsid w:val="00FA40A9"/>
    <w:rsid w:val="00FA434A"/>
    <w:rsid w:val="00FA43A4"/>
    <w:rsid w:val="00FA4AE1"/>
    <w:rsid w:val="00FA4C1C"/>
    <w:rsid w:val="00FA50D0"/>
    <w:rsid w:val="00FA5152"/>
    <w:rsid w:val="00FA5175"/>
    <w:rsid w:val="00FA5296"/>
    <w:rsid w:val="00FA57C6"/>
    <w:rsid w:val="00FA585C"/>
    <w:rsid w:val="00FA5C6A"/>
    <w:rsid w:val="00FA5DA0"/>
    <w:rsid w:val="00FA6007"/>
    <w:rsid w:val="00FA61C1"/>
    <w:rsid w:val="00FA6BB7"/>
    <w:rsid w:val="00FA6BE8"/>
    <w:rsid w:val="00FA6C08"/>
    <w:rsid w:val="00FA6FCA"/>
    <w:rsid w:val="00FA7161"/>
    <w:rsid w:val="00FA7402"/>
    <w:rsid w:val="00FA7A00"/>
    <w:rsid w:val="00FB0131"/>
    <w:rsid w:val="00FB014D"/>
    <w:rsid w:val="00FB02D9"/>
    <w:rsid w:val="00FB054C"/>
    <w:rsid w:val="00FB059E"/>
    <w:rsid w:val="00FB05AD"/>
    <w:rsid w:val="00FB0D0A"/>
    <w:rsid w:val="00FB0F29"/>
    <w:rsid w:val="00FB12F1"/>
    <w:rsid w:val="00FB1868"/>
    <w:rsid w:val="00FB1AD0"/>
    <w:rsid w:val="00FB1CCF"/>
    <w:rsid w:val="00FB1F57"/>
    <w:rsid w:val="00FB2249"/>
    <w:rsid w:val="00FB270A"/>
    <w:rsid w:val="00FB28B6"/>
    <w:rsid w:val="00FB2922"/>
    <w:rsid w:val="00FB2A02"/>
    <w:rsid w:val="00FB2B97"/>
    <w:rsid w:val="00FB2EF3"/>
    <w:rsid w:val="00FB306A"/>
    <w:rsid w:val="00FB3246"/>
    <w:rsid w:val="00FB337D"/>
    <w:rsid w:val="00FB346E"/>
    <w:rsid w:val="00FB3A26"/>
    <w:rsid w:val="00FB3D22"/>
    <w:rsid w:val="00FB3EC3"/>
    <w:rsid w:val="00FB3EF0"/>
    <w:rsid w:val="00FB3EFB"/>
    <w:rsid w:val="00FB40E5"/>
    <w:rsid w:val="00FB4112"/>
    <w:rsid w:val="00FB4319"/>
    <w:rsid w:val="00FB43B9"/>
    <w:rsid w:val="00FB49B9"/>
    <w:rsid w:val="00FB4AF7"/>
    <w:rsid w:val="00FB4D5A"/>
    <w:rsid w:val="00FB52A6"/>
    <w:rsid w:val="00FB54CE"/>
    <w:rsid w:val="00FB56B3"/>
    <w:rsid w:val="00FB58EA"/>
    <w:rsid w:val="00FB5F3E"/>
    <w:rsid w:val="00FB64DC"/>
    <w:rsid w:val="00FB6791"/>
    <w:rsid w:val="00FB69F9"/>
    <w:rsid w:val="00FB6C09"/>
    <w:rsid w:val="00FB6FC6"/>
    <w:rsid w:val="00FB7964"/>
    <w:rsid w:val="00FB79A8"/>
    <w:rsid w:val="00FB79FF"/>
    <w:rsid w:val="00FB7D8B"/>
    <w:rsid w:val="00FB7E29"/>
    <w:rsid w:val="00FB7F7E"/>
    <w:rsid w:val="00FC0151"/>
    <w:rsid w:val="00FC01C6"/>
    <w:rsid w:val="00FC072E"/>
    <w:rsid w:val="00FC0BA4"/>
    <w:rsid w:val="00FC0EA4"/>
    <w:rsid w:val="00FC0FB2"/>
    <w:rsid w:val="00FC1348"/>
    <w:rsid w:val="00FC1442"/>
    <w:rsid w:val="00FC177C"/>
    <w:rsid w:val="00FC187E"/>
    <w:rsid w:val="00FC19B1"/>
    <w:rsid w:val="00FC1C03"/>
    <w:rsid w:val="00FC202D"/>
    <w:rsid w:val="00FC243C"/>
    <w:rsid w:val="00FC252E"/>
    <w:rsid w:val="00FC265D"/>
    <w:rsid w:val="00FC267C"/>
    <w:rsid w:val="00FC27CD"/>
    <w:rsid w:val="00FC3317"/>
    <w:rsid w:val="00FC336A"/>
    <w:rsid w:val="00FC3707"/>
    <w:rsid w:val="00FC3A79"/>
    <w:rsid w:val="00FC3D02"/>
    <w:rsid w:val="00FC3E68"/>
    <w:rsid w:val="00FC3E6D"/>
    <w:rsid w:val="00FC3FC6"/>
    <w:rsid w:val="00FC4076"/>
    <w:rsid w:val="00FC473D"/>
    <w:rsid w:val="00FC4763"/>
    <w:rsid w:val="00FC4A97"/>
    <w:rsid w:val="00FC54C0"/>
    <w:rsid w:val="00FC57C7"/>
    <w:rsid w:val="00FC58B8"/>
    <w:rsid w:val="00FC5989"/>
    <w:rsid w:val="00FC5C36"/>
    <w:rsid w:val="00FC5C93"/>
    <w:rsid w:val="00FC5D99"/>
    <w:rsid w:val="00FC5DDC"/>
    <w:rsid w:val="00FC5E3A"/>
    <w:rsid w:val="00FC5F7C"/>
    <w:rsid w:val="00FC5F9C"/>
    <w:rsid w:val="00FC6118"/>
    <w:rsid w:val="00FC68E6"/>
    <w:rsid w:val="00FC6C00"/>
    <w:rsid w:val="00FC6C0A"/>
    <w:rsid w:val="00FC74F2"/>
    <w:rsid w:val="00FC797F"/>
    <w:rsid w:val="00FC7987"/>
    <w:rsid w:val="00FC7A49"/>
    <w:rsid w:val="00FC7B1B"/>
    <w:rsid w:val="00FC7B97"/>
    <w:rsid w:val="00FC7C8E"/>
    <w:rsid w:val="00FC7C9C"/>
    <w:rsid w:val="00FC7D20"/>
    <w:rsid w:val="00FC7FE5"/>
    <w:rsid w:val="00FD0255"/>
    <w:rsid w:val="00FD05DC"/>
    <w:rsid w:val="00FD07BD"/>
    <w:rsid w:val="00FD07F5"/>
    <w:rsid w:val="00FD0923"/>
    <w:rsid w:val="00FD0C08"/>
    <w:rsid w:val="00FD0C1E"/>
    <w:rsid w:val="00FD0CA6"/>
    <w:rsid w:val="00FD0F09"/>
    <w:rsid w:val="00FD1307"/>
    <w:rsid w:val="00FD13BD"/>
    <w:rsid w:val="00FD16A5"/>
    <w:rsid w:val="00FD17DC"/>
    <w:rsid w:val="00FD183C"/>
    <w:rsid w:val="00FD18B2"/>
    <w:rsid w:val="00FD18DB"/>
    <w:rsid w:val="00FD196F"/>
    <w:rsid w:val="00FD1AF1"/>
    <w:rsid w:val="00FD1B15"/>
    <w:rsid w:val="00FD1B7C"/>
    <w:rsid w:val="00FD1BB5"/>
    <w:rsid w:val="00FD1BFE"/>
    <w:rsid w:val="00FD1C18"/>
    <w:rsid w:val="00FD1CC4"/>
    <w:rsid w:val="00FD2533"/>
    <w:rsid w:val="00FD2565"/>
    <w:rsid w:val="00FD26C0"/>
    <w:rsid w:val="00FD272C"/>
    <w:rsid w:val="00FD2905"/>
    <w:rsid w:val="00FD2D55"/>
    <w:rsid w:val="00FD2EE3"/>
    <w:rsid w:val="00FD2F0A"/>
    <w:rsid w:val="00FD32BA"/>
    <w:rsid w:val="00FD3385"/>
    <w:rsid w:val="00FD3395"/>
    <w:rsid w:val="00FD38F0"/>
    <w:rsid w:val="00FD3C7B"/>
    <w:rsid w:val="00FD4482"/>
    <w:rsid w:val="00FD47DC"/>
    <w:rsid w:val="00FD5222"/>
    <w:rsid w:val="00FD523A"/>
    <w:rsid w:val="00FD52F9"/>
    <w:rsid w:val="00FD5524"/>
    <w:rsid w:val="00FD56E7"/>
    <w:rsid w:val="00FD5807"/>
    <w:rsid w:val="00FD5891"/>
    <w:rsid w:val="00FD5A3E"/>
    <w:rsid w:val="00FD60DE"/>
    <w:rsid w:val="00FD614D"/>
    <w:rsid w:val="00FD641C"/>
    <w:rsid w:val="00FD6931"/>
    <w:rsid w:val="00FD69D1"/>
    <w:rsid w:val="00FD6A4C"/>
    <w:rsid w:val="00FD6E61"/>
    <w:rsid w:val="00FD7117"/>
    <w:rsid w:val="00FD733E"/>
    <w:rsid w:val="00FD764F"/>
    <w:rsid w:val="00FD76AE"/>
    <w:rsid w:val="00FD7C6A"/>
    <w:rsid w:val="00FE023B"/>
    <w:rsid w:val="00FE05E6"/>
    <w:rsid w:val="00FE06C7"/>
    <w:rsid w:val="00FE087A"/>
    <w:rsid w:val="00FE0D72"/>
    <w:rsid w:val="00FE10E8"/>
    <w:rsid w:val="00FE137B"/>
    <w:rsid w:val="00FE15F3"/>
    <w:rsid w:val="00FE19A1"/>
    <w:rsid w:val="00FE1B82"/>
    <w:rsid w:val="00FE1B8F"/>
    <w:rsid w:val="00FE1BCE"/>
    <w:rsid w:val="00FE1EA0"/>
    <w:rsid w:val="00FE1EE2"/>
    <w:rsid w:val="00FE1FA5"/>
    <w:rsid w:val="00FE20E6"/>
    <w:rsid w:val="00FE216C"/>
    <w:rsid w:val="00FE2A9F"/>
    <w:rsid w:val="00FE2D1E"/>
    <w:rsid w:val="00FE2D98"/>
    <w:rsid w:val="00FE31A8"/>
    <w:rsid w:val="00FE3315"/>
    <w:rsid w:val="00FE3647"/>
    <w:rsid w:val="00FE37D7"/>
    <w:rsid w:val="00FE381B"/>
    <w:rsid w:val="00FE3E52"/>
    <w:rsid w:val="00FE3EFB"/>
    <w:rsid w:val="00FE438C"/>
    <w:rsid w:val="00FE4623"/>
    <w:rsid w:val="00FE4CEB"/>
    <w:rsid w:val="00FE4DD9"/>
    <w:rsid w:val="00FE4E0B"/>
    <w:rsid w:val="00FE4F85"/>
    <w:rsid w:val="00FE54B9"/>
    <w:rsid w:val="00FE5D74"/>
    <w:rsid w:val="00FE5E12"/>
    <w:rsid w:val="00FE5FF9"/>
    <w:rsid w:val="00FE6163"/>
    <w:rsid w:val="00FE61C1"/>
    <w:rsid w:val="00FE69A9"/>
    <w:rsid w:val="00FE6A14"/>
    <w:rsid w:val="00FE6B2C"/>
    <w:rsid w:val="00FE6F16"/>
    <w:rsid w:val="00FE7048"/>
    <w:rsid w:val="00FE75AA"/>
    <w:rsid w:val="00FE77B1"/>
    <w:rsid w:val="00FE78F2"/>
    <w:rsid w:val="00FE7C71"/>
    <w:rsid w:val="00FE7DA7"/>
    <w:rsid w:val="00FF00D0"/>
    <w:rsid w:val="00FF00E8"/>
    <w:rsid w:val="00FF0B6D"/>
    <w:rsid w:val="00FF0BFA"/>
    <w:rsid w:val="00FF17BE"/>
    <w:rsid w:val="00FF187B"/>
    <w:rsid w:val="00FF187D"/>
    <w:rsid w:val="00FF19D7"/>
    <w:rsid w:val="00FF1A70"/>
    <w:rsid w:val="00FF2092"/>
    <w:rsid w:val="00FF2159"/>
    <w:rsid w:val="00FF256D"/>
    <w:rsid w:val="00FF2910"/>
    <w:rsid w:val="00FF29A5"/>
    <w:rsid w:val="00FF2AF6"/>
    <w:rsid w:val="00FF2BA9"/>
    <w:rsid w:val="00FF2F49"/>
    <w:rsid w:val="00FF33FF"/>
    <w:rsid w:val="00FF3405"/>
    <w:rsid w:val="00FF3540"/>
    <w:rsid w:val="00FF39FF"/>
    <w:rsid w:val="00FF3DAF"/>
    <w:rsid w:val="00FF4091"/>
    <w:rsid w:val="00FF40B4"/>
    <w:rsid w:val="00FF4180"/>
    <w:rsid w:val="00FF4392"/>
    <w:rsid w:val="00FF4936"/>
    <w:rsid w:val="00FF495D"/>
    <w:rsid w:val="00FF51C2"/>
    <w:rsid w:val="00FF57C9"/>
    <w:rsid w:val="00FF5C7A"/>
    <w:rsid w:val="00FF5FD6"/>
    <w:rsid w:val="00FF62CA"/>
    <w:rsid w:val="00FF6363"/>
    <w:rsid w:val="00FF63B0"/>
    <w:rsid w:val="00FF6F46"/>
    <w:rsid w:val="00FF6FEA"/>
    <w:rsid w:val="00FF789A"/>
    <w:rsid w:val="5CFB71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4498140E-9627-4100-B617-91BF6D3B2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uiPriority w:val="59"/>
    <w:qFormat/>
    <w:rsid w:val="00600A82"/>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7D32"/>
    <w:pPr>
      <w:spacing w:after="120"/>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57D32"/>
    <w:rPr>
      <w:rFonts w:eastAsia="SimSun"/>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B00858"/>
    <w:rPr>
      <w:b/>
      <w:bCs/>
      <w:lang w:val="en-GB" w:eastAsia="ko-KR"/>
    </w:rPr>
  </w:style>
  <w:style w:type="character" w:styleId="PlaceholderText">
    <w:name w:val="Placeholder Text"/>
    <w:basedOn w:val="DefaultParagraphFont"/>
    <w:uiPriority w:val="99"/>
    <w:semiHidden/>
    <w:rsid w:val="00A61526"/>
    <w:rPr>
      <w:color w:val="666666"/>
    </w:rPr>
  </w:style>
  <w:style w:type="table" w:styleId="GridTable1Light">
    <w:name w:val="Grid Table 1 Light"/>
    <w:basedOn w:val="TableNormal"/>
    <w:uiPriority w:val="46"/>
    <w:rsid w:val="009A4332"/>
    <w:tblPr/>
    <w:tblStylePr w:type="firstRow">
      <w:rPr>
        <w:b/>
        <w:bCs/>
      </w:rPr>
    </w:tblStylePr>
    <w:tblStylePr w:type="lastRow">
      <w:rPr>
        <w:b/>
        <w:bCs/>
      </w:rPr>
    </w:tblStylePr>
    <w:tblStylePr w:type="firstCol">
      <w:rPr>
        <w:b/>
        <w:bCs/>
      </w:rPr>
    </w:tblStylePr>
    <w:tblStylePr w:type="lastCol">
      <w:rPr>
        <w:b/>
        <w:bCs/>
      </w:rPr>
    </w:tblStylePr>
  </w:style>
  <w:style w:type="table" w:styleId="PlainTable1">
    <w:name w:val="Plain Table 1"/>
    <w:basedOn w:val="TableNormal"/>
    <w:uiPriority w:val="41"/>
    <w:rsid w:val="00771C46"/>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styleId="Strong">
    <w:name w:val="Strong"/>
    <w:basedOn w:val="DefaultParagraphFont"/>
    <w:uiPriority w:val="22"/>
    <w:qFormat/>
    <w:rsid w:val="00FA0620"/>
    <w:rPr>
      <w:b/>
      <w:bCs/>
    </w:rPr>
  </w:style>
  <w:style w:type="character" w:styleId="Emphasis">
    <w:name w:val="Emphasis"/>
    <w:basedOn w:val="DefaultParagraphFont"/>
    <w:uiPriority w:val="20"/>
    <w:qFormat/>
    <w:rsid w:val="00FA06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197009175">
      <w:bodyDiv w:val="1"/>
      <w:marLeft w:val="0"/>
      <w:marRight w:val="0"/>
      <w:marTop w:val="0"/>
      <w:marBottom w:val="0"/>
      <w:divBdr>
        <w:top w:val="none" w:sz="0" w:space="0" w:color="auto"/>
        <w:left w:val="none" w:sz="0" w:space="0" w:color="auto"/>
        <w:bottom w:val="none" w:sz="0" w:space="0" w:color="auto"/>
        <w:right w:val="none" w:sz="0" w:space="0" w:color="auto"/>
      </w:divBdr>
    </w:div>
    <w:div w:id="205338452">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1571157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61387566">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2454039">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527259509">
      <w:bodyDiv w:val="1"/>
      <w:marLeft w:val="0"/>
      <w:marRight w:val="0"/>
      <w:marTop w:val="0"/>
      <w:marBottom w:val="0"/>
      <w:divBdr>
        <w:top w:val="none" w:sz="0" w:space="0" w:color="auto"/>
        <w:left w:val="none" w:sz="0" w:space="0" w:color="auto"/>
        <w:bottom w:val="none" w:sz="0" w:space="0" w:color="auto"/>
        <w:right w:val="none" w:sz="0" w:space="0" w:color="auto"/>
      </w:divBdr>
    </w:div>
    <w:div w:id="616522214">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073702486">
          <w:marLeft w:val="1080"/>
          <w:marRight w:val="0"/>
          <w:marTop w:val="1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02248698">
          <w:marLeft w:val="360"/>
          <w:marRight w:val="0"/>
          <w:marTop w:val="2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sChild>
    </w:div>
    <w:div w:id="726490367">
      <w:bodyDiv w:val="1"/>
      <w:marLeft w:val="0"/>
      <w:marRight w:val="0"/>
      <w:marTop w:val="0"/>
      <w:marBottom w:val="0"/>
      <w:divBdr>
        <w:top w:val="none" w:sz="0" w:space="0" w:color="auto"/>
        <w:left w:val="none" w:sz="0" w:space="0" w:color="auto"/>
        <w:bottom w:val="none" w:sz="0" w:space="0" w:color="auto"/>
        <w:right w:val="none" w:sz="0" w:space="0" w:color="auto"/>
      </w:divBdr>
    </w:div>
    <w:div w:id="748116886">
      <w:bodyDiv w:val="1"/>
      <w:marLeft w:val="0"/>
      <w:marRight w:val="0"/>
      <w:marTop w:val="0"/>
      <w:marBottom w:val="0"/>
      <w:divBdr>
        <w:top w:val="none" w:sz="0" w:space="0" w:color="auto"/>
        <w:left w:val="none" w:sz="0" w:space="0" w:color="auto"/>
        <w:bottom w:val="none" w:sz="0" w:space="0" w:color="auto"/>
        <w:right w:val="none" w:sz="0" w:space="0" w:color="auto"/>
      </w:divBdr>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62088718">
      <w:bodyDiv w:val="1"/>
      <w:marLeft w:val="0"/>
      <w:marRight w:val="0"/>
      <w:marTop w:val="0"/>
      <w:marBottom w:val="0"/>
      <w:divBdr>
        <w:top w:val="none" w:sz="0" w:space="0" w:color="auto"/>
        <w:left w:val="none" w:sz="0" w:space="0" w:color="auto"/>
        <w:bottom w:val="none" w:sz="0" w:space="0" w:color="auto"/>
        <w:right w:val="none" w:sz="0" w:space="0" w:color="auto"/>
      </w:divBdr>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07764903">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497527928">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75314350">
      <w:bodyDiv w:val="1"/>
      <w:marLeft w:val="0"/>
      <w:marRight w:val="0"/>
      <w:marTop w:val="0"/>
      <w:marBottom w:val="0"/>
      <w:divBdr>
        <w:top w:val="none" w:sz="0" w:space="0" w:color="auto"/>
        <w:left w:val="none" w:sz="0" w:space="0" w:color="auto"/>
        <w:bottom w:val="none" w:sz="0" w:space="0" w:color="auto"/>
        <w:right w:val="none" w:sz="0" w:space="0" w:color="auto"/>
      </w:divBdr>
    </w:div>
    <w:div w:id="1621644766">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10926157">
          <w:marLeft w:val="1080"/>
          <w:marRight w:val="0"/>
          <w:marTop w:val="100"/>
          <w:marBottom w:val="0"/>
          <w:divBdr>
            <w:top w:val="none" w:sz="0" w:space="0" w:color="auto"/>
            <w:left w:val="none" w:sz="0" w:space="0" w:color="auto"/>
            <w:bottom w:val="none" w:sz="0" w:space="0" w:color="auto"/>
            <w:right w:val="none" w:sz="0" w:space="0" w:color="auto"/>
          </w:divBdr>
        </w:div>
        <w:div w:id="490292971">
          <w:marLeft w:val="360"/>
          <w:marRight w:val="0"/>
          <w:marTop w:val="2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sChild>
    </w:div>
    <w:div w:id="1883785490">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27756053">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yperlink" Target="https://www.ecfr.gov/current/title-47/chapter-I/subchapter-D/part-90/subpart-Y/section-90.1215"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yperlink" Target="https://www.ecfr.gov/current/title-47/chapter-I/subchapter-D/part-90/subpart-I/section-90.21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v>10M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Sheet1!$D$2:$D$10</c:f>
              <c:numCache>
                <c:formatCode>General</c:formatCode>
                <c:ptCount val="9"/>
                <c:pt idx="0">
                  <c:v>96.15384615384616</c:v>
                </c:pt>
                <c:pt idx="1">
                  <c:v>92.307692307692307</c:v>
                </c:pt>
                <c:pt idx="2">
                  <c:v>88.461538461538467</c:v>
                </c:pt>
                <c:pt idx="3">
                  <c:v>84.615384615384613</c:v>
                </c:pt>
                <c:pt idx="4">
                  <c:v>80.769230769230774</c:v>
                </c:pt>
                <c:pt idx="5">
                  <c:v>76.92307692307692</c:v>
                </c:pt>
                <c:pt idx="6">
                  <c:v>73.07692307692308</c:v>
                </c:pt>
                <c:pt idx="7">
                  <c:v>69.230769230769226</c:v>
                </c:pt>
                <c:pt idx="8">
                  <c:v>65.384615384615387</c:v>
                </c:pt>
              </c:numCache>
            </c:numRef>
          </c:xVal>
          <c:yVal>
            <c:numRef>
              <c:f>Sheet1!$B$2:$B$10</c:f>
              <c:numCache>
                <c:formatCode>General</c:formatCode>
                <c:ptCount val="9"/>
                <c:pt idx="0">
                  <c:v>16.899999999999999</c:v>
                </c:pt>
                <c:pt idx="1">
                  <c:v>17.2</c:v>
                </c:pt>
                <c:pt idx="2">
                  <c:v>17.3</c:v>
                </c:pt>
                <c:pt idx="3">
                  <c:v>17.7</c:v>
                </c:pt>
                <c:pt idx="4">
                  <c:v>18</c:v>
                </c:pt>
                <c:pt idx="5">
                  <c:v>18.3</c:v>
                </c:pt>
                <c:pt idx="6">
                  <c:v>18.399999999999999</c:v>
                </c:pt>
                <c:pt idx="7">
                  <c:v>18.600000000000001</c:v>
                </c:pt>
                <c:pt idx="8">
                  <c:v>19</c:v>
                </c:pt>
              </c:numCache>
            </c:numRef>
          </c:yVal>
          <c:smooth val="1"/>
          <c:extLst>
            <c:ext xmlns:c16="http://schemas.microsoft.com/office/drawing/2014/chart" uri="{C3380CC4-5D6E-409C-BE32-E72D297353CC}">
              <c16:uniqueId val="{00000000-7F63-4DD7-9B8C-E0F53DA1E04C}"/>
            </c:ext>
          </c:extLst>
        </c:ser>
        <c:ser>
          <c:idx val="1"/>
          <c:order val="1"/>
          <c:tx>
            <c:v>30M</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Sheet1!$D$12:$D$26</c:f>
              <c:numCache>
                <c:formatCode>General</c:formatCode>
                <c:ptCount val="15"/>
                <c:pt idx="0">
                  <c:v>93.75</c:v>
                </c:pt>
                <c:pt idx="1">
                  <c:v>92.5</c:v>
                </c:pt>
                <c:pt idx="2">
                  <c:v>91.25</c:v>
                </c:pt>
                <c:pt idx="3">
                  <c:v>90</c:v>
                </c:pt>
                <c:pt idx="4">
                  <c:v>88.75</c:v>
                </c:pt>
                <c:pt idx="5">
                  <c:v>87.5</c:v>
                </c:pt>
                <c:pt idx="6">
                  <c:v>85</c:v>
                </c:pt>
                <c:pt idx="7">
                  <c:v>82.5</c:v>
                </c:pt>
                <c:pt idx="8">
                  <c:v>80</c:v>
                </c:pt>
                <c:pt idx="9">
                  <c:v>77.5</c:v>
                </c:pt>
                <c:pt idx="10">
                  <c:v>75</c:v>
                </c:pt>
                <c:pt idx="11">
                  <c:v>72.5</c:v>
                </c:pt>
                <c:pt idx="12">
                  <c:v>70</c:v>
                </c:pt>
                <c:pt idx="13">
                  <c:v>67.5</c:v>
                </c:pt>
                <c:pt idx="14">
                  <c:v>65</c:v>
                </c:pt>
              </c:numCache>
            </c:numRef>
          </c:xVal>
          <c:yVal>
            <c:numRef>
              <c:f>Sheet1!$B$12:$B$26</c:f>
              <c:numCache>
                <c:formatCode>General</c:formatCode>
                <c:ptCount val="15"/>
                <c:pt idx="0">
                  <c:v>17</c:v>
                </c:pt>
                <c:pt idx="1">
                  <c:v>17.100000000000001</c:v>
                </c:pt>
                <c:pt idx="2">
                  <c:v>17.100000000000001</c:v>
                </c:pt>
                <c:pt idx="3">
                  <c:v>17.2</c:v>
                </c:pt>
                <c:pt idx="4">
                  <c:v>17.3</c:v>
                </c:pt>
                <c:pt idx="5">
                  <c:v>17.399999999999999</c:v>
                </c:pt>
                <c:pt idx="6">
                  <c:v>17.600000000000001</c:v>
                </c:pt>
                <c:pt idx="7">
                  <c:v>17.75</c:v>
                </c:pt>
                <c:pt idx="8">
                  <c:v>17.899999999999999</c:v>
                </c:pt>
                <c:pt idx="9">
                  <c:v>18.100000000000001</c:v>
                </c:pt>
                <c:pt idx="10">
                  <c:v>18.3</c:v>
                </c:pt>
                <c:pt idx="11">
                  <c:v>18.399999999999999</c:v>
                </c:pt>
                <c:pt idx="12">
                  <c:v>18.600000000000001</c:v>
                </c:pt>
                <c:pt idx="13">
                  <c:v>18.75</c:v>
                </c:pt>
                <c:pt idx="14">
                  <c:v>18.899999999999999</c:v>
                </c:pt>
              </c:numCache>
            </c:numRef>
          </c:yVal>
          <c:smooth val="1"/>
          <c:extLst>
            <c:ext xmlns:c16="http://schemas.microsoft.com/office/drawing/2014/chart" uri="{C3380CC4-5D6E-409C-BE32-E72D297353CC}">
              <c16:uniqueId val="{00000001-7F63-4DD7-9B8C-E0F53DA1E04C}"/>
            </c:ext>
          </c:extLst>
        </c:ser>
        <c:dLbls>
          <c:showLegendKey val="0"/>
          <c:showVal val="0"/>
          <c:showCatName val="0"/>
          <c:showSerName val="0"/>
          <c:showPercent val="0"/>
          <c:showBubbleSize val="0"/>
        </c:dLbls>
        <c:axId val="1656311343"/>
        <c:axId val="1656308943"/>
      </c:scatterChart>
      <c:valAx>
        <c:axId val="1656311343"/>
        <c:scaling>
          <c:orientation val="minMax"/>
          <c:max val="100"/>
          <c:min val="6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Used</a:t>
                </a:r>
                <a:r>
                  <a:rPr lang="en-US" baseline="0"/>
                  <a:t> </a:t>
                </a:r>
                <a:r>
                  <a:rPr lang="en-US"/>
                  <a:t>RB/ Total</a:t>
                </a:r>
                <a:r>
                  <a:rPr lang="en-US" baseline="0"/>
                  <a:t> RB</a:t>
                </a:r>
                <a:r>
                  <a:rPr lang="en-US"/>
                  <a:t> (%)</a:t>
                </a:r>
              </a:p>
            </c:rich>
          </c:tx>
          <c:layout>
            <c:manualLayout>
              <c:xMode val="edge"/>
              <c:yMode val="edge"/>
              <c:x val="0.38467935258092734"/>
              <c:y val="0.8786803732866724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6308943"/>
        <c:crosses val="autoZero"/>
        <c:crossBetween val="midCat"/>
      </c:valAx>
      <c:valAx>
        <c:axId val="165630894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Output power level (dBm)</a:t>
                </a:r>
              </a:p>
            </c:rich>
          </c:tx>
          <c:layout>
            <c:manualLayout>
              <c:xMode val="edge"/>
              <c:yMode val="edge"/>
              <c:x val="2.2222222222222223E-2"/>
              <c:y val="0.1990317876932050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6311343"/>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144</TotalTime>
  <Pages>6</Pages>
  <Words>1815</Words>
  <Characters>9729</Characters>
  <Application>Microsoft Office Word</Application>
  <DocSecurity>0</DocSecurity>
  <Lines>170</Lines>
  <Paragraphs>86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11458</CharactersWithSpaces>
  <SharedDoc>false</SharedDoc>
  <HLinks>
    <vt:vector size="12" baseType="variant">
      <vt:variant>
        <vt:i4>655378</vt:i4>
      </vt:variant>
      <vt:variant>
        <vt:i4>3</vt:i4>
      </vt:variant>
      <vt:variant>
        <vt:i4>0</vt:i4>
      </vt:variant>
      <vt:variant>
        <vt:i4>5</vt:i4>
      </vt:variant>
      <vt:variant>
        <vt:lpwstr>https://www.ecfr.gov/current/title-47/chapter-I/subchapter-D/part-90/subpart-Y/section-90.1215</vt:lpwstr>
      </vt:variant>
      <vt:variant>
        <vt:lpwstr>:~:text=maximum%20conducted%20output%20power%20must%20not%20exceed</vt:lpwstr>
      </vt:variant>
      <vt:variant>
        <vt:i4>196693</vt:i4>
      </vt:variant>
      <vt:variant>
        <vt:i4>0</vt:i4>
      </vt:variant>
      <vt:variant>
        <vt:i4>0</vt:i4>
      </vt:variant>
      <vt:variant>
        <vt:i4>5</vt:i4>
      </vt:variant>
      <vt:variant>
        <vt:lpwstr>https://www.ecfr.gov/current/title-47/chapter-I/subchapter-D/part-90/subpart-I/section-90.210</vt:lpwstr>
      </vt:variant>
      <vt:variant>
        <vt:lpwstr>:~:text=(m)-,Emission%20Mask%20M,-.%20For%20high</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Akshay Ramesh</dc:creator>
  <cp:keywords/>
  <dc:description>Template for presentation of Specifications to TSGs and WGs</dc:description>
  <cp:lastModifiedBy>Chan Fernando</cp:lastModifiedBy>
  <cp:revision>24</cp:revision>
  <dcterms:created xsi:type="dcterms:W3CDTF">2026-01-29T19:57:00Z</dcterms:created>
  <dcterms:modified xsi:type="dcterms:W3CDTF">2026-01-30T23:11:00Z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